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w:t>
      </w:r>
      <w:r w:rsidR="00C51D88">
        <w:rPr>
          <w:rFonts w:ascii="Times New Roman" w:hAnsi="Times New Roman" w:cs="Times New Roman"/>
          <w:sz w:val="24"/>
          <w:szCs w:val="24"/>
        </w:rPr>
        <w:t xml:space="preserve">are </w:t>
      </w:r>
      <w:r w:rsidR="00043B96" w:rsidRPr="00FC3545">
        <w:rPr>
          <w:rFonts w:ascii="Times New Roman" w:hAnsi="Times New Roman" w:cs="Times New Roman"/>
          <w:sz w:val="24"/>
          <w:szCs w:val="24"/>
        </w:rPr>
        <w:t>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00B960B2">
        <w:rPr>
          <w:rFonts w:ascii="Times New Roman" w:hAnsi="Times New Roman" w:cs="Times New Roman"/>
          <w:sz w:val="24"/>
          <w:szCs w:val="24"/>
        </w:rPr>
        <w:t>of capturing</w:t>
      </w:r>
      <w:r w:rsidR="004F4A2C">
        <w:rPr>
          <w:rFonts w:ascii="Times New Roman" w:hAnsi="Times New Roman" w:cs="Times New Roman"/>
          <w:sz w:val="24"/>
          <w:szCs w:val="24"/>
        </w:rPr>
        <w:t xml:space="preserve"> and document</w:t>
      </w:r>
      <w:r w:rsidR="00B960B2">
        <w:rPr>
          <w:rFonts w:ascii="Times New Roman" w:hAnsi="Times New Roman" w:cs="Times New Roman"/>
          <w:sz w:val="24"/>
          <w:szCs w:val="24"/>
        </w:rPr>
        <w:t>ing</w:t>
      </w:r>
      <w:r w:rsidR="004F4A2C">
        <w:rPr>
          <w:rFonts w:ascii="Times New Roman" w:hAnsi="Times New Roman" w:cs="Times New Roman"/>
          <w:sz w:val="24"/>
          <w:szCs w:val="24"/>
        </w:rPr>
        <w:t xml:space="preserve"> cultural attraction and</w:t>
      </w:r>
      <w:r w:rsidRPr="00762838">
        <w:rPr>
          <w:rFonts w:ascii="Times New Roman" w:hAnsi="Times New Roman" w:cs="Times New Roman"/>
          <w:sz w:val="24"/>
          <w:szCs w:val="24"/>
        </w:rPr>
        <w:t xml:space="preserve"> enabl</w:t>
      </w:r>
      <w:r w:rsidR="00B960B2">
        <w:rPr>
          <w:rFonts w:ascii="Times New Roman" w:hAnsi="Times New Roman" w:cs="Times New Roman"/>
          <w:sz w:val="24"/>
          <w:szCs w:val="24"/>
        </w:rPr>
        <w:t>ing</w:t>
      </w:r>
      <w:r w:rsidRPr="00762838">
        <w:rPr>
          <w:rFonts w:ascii="Times New Roman" w:hAnsi="Times New Roman" w:cs="Times New Roman"/>
          <w:sz w:val="24"/>
          <w:szCs w:val="24"/>
        </w:rPr>
        <w:t xml:space="preserve"> other scientists to test their hypothesis. The </w:t>
      </w:r>
      <w:r w:rsidR="00B960B2">
        <w:rPr>
          <w:rFonts w:ascii="Times New Roman" w:hAnsi="Times New Roman" w:cs="Times New Roman"/>
          <w:sz w:val="24"/>
          <w:szCs w:val="24"/>
        </w:rPr>
        <w:t>web platform</w:t>
      </w:r>
      <w:r w:rsidRPr="00762838">
        <w:rPr>
          <w:rFonts w:ascii="Times New Roman" w:hAnsi="Times New Roman" w:cs="Times New Roman"/>
          <w:sz w:val="24"/>
          <w:szCs w:val="24"/>
        </w:rPr>
        <w:t xml:space="preserve">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960B2">
        <w:rPr>
          <w:rFonts w:ascii="Times New Roman" w:hAnsi="Times New Roman" w:cs="Times New Roman"/>
          <w:sz w:val="24"/>
          <w:szCs w:val="24"/>
        </w:rPr>
        <w:t>the participant</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w:t>
      </w:r>
      <w:r w:rsidR="00B960B2">
        <w:rPr>
          <w:rFonts w:ascii="Times New Roman" w:hAnsi="Times New Roman" w:cs="Times New Roman"/>
          <w:sz w:val="24"/>
          <w:szCs w:val="24"/>
        </w:rPr>
        <w:t>one</w:t>
      </w:r>
      <w:r w:rsidR="00360612">
        <w:rPr>
          <w:rFonts w:ascii="Times New Roman" w:hAnsi="Times New Roman" w:cs="Times New Roman"/>
          <w:sz w:val="24"/>
          <w:szCs w:val="24"/>
        </w:rPr>
        <w:t xml:space="preserv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2E6460">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sidR="004B62F4">
              <w:rPr>
                <w:noProof/>
                <w:webHidden/>
              </w:rPr>
              <w:t>I</w:t>
            </w:r>
            <w:r w:rsidR="004B62F4">
              <w:rPr>
                <w:noProof/>
                <w:webHidden/>
              </w:rPr>
              <w:fldChar w:fldCharType="end"/>
            </w:r>
          </w:hyperlink>
        </w:p>
        <w:p w:rsidR="004B62F4" w:rsidRDefault="002E6460"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sidR="004B62F4">
              <w:rPr>
                <w:noProof/>
                <w:webHidden/>
              </w:rPr>
              <w:t>II</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sidR="004B62F4">
              <w:rPr>
                <w:noProof/>
                <w:webHidden/>
              </w:rPr>
              <w:t>IV</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sidR="004B62F4">
              <w:rPr>
                <w:noProof/>
                <w:webHidden/>
              </w:rPr>
              <w:t>1</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sidR="004B62F4">
              <w:rPr>
                <w:noProof/>
                <w:webHidden/>
              </w:rPr>
              <w:t>1</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sidR="004B62F4">
              <w:rPr>
                <w:noProof/>
                <w:webHidden/>
              </w:rPr>
              <w:t>2</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sidR="004B62F4">
              <w:rPr>
                <w:noProof/>
                <w:webHidden/>
              </w:rPr>
              <w:t>2</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sidR="004B62F4">
              <w:rPr>
                <w:noProof/>
                <w:webHidden/>
              </w:rPr>
              <w:t>3</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sidR="004B62F4">
              <w:rPr>
                <w:noProof/>
                <w:webHidden/>
              </w:rPr>
              <w:t>4</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sidR="004B62F4">
              <w:rPr>
                <w:noProof/>
                <w:webHidden/>
              </w:rPr>
              <w:t>5</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sidR="004B62F4">
              <w:rPr>
                <w:noProof/>
                <w:webHidden/>
              </w:rPr>
              <w:t>7</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sidR="004B62F4">
              <w:rPr>
                <w:noProof/>
                <w:webHidden/>
              </w:rPr>
              <w:t>7</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sidR="004B62F4">
              <w:rPr>
                <w:noProof/>
                <w:webHidden/>
              </w:rPr>
              <w:t>10</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sidR="004B62F4">
              <w:rPr>
                <w:noProof/>
                <w:webHidden/>
              </w:rPr>
              <w:t>13</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sidR="004B62F4">
              <w:rPr>
                <w:noProof/>
                <w:webHidden/>
              </w:rPr>
              <w:t>15</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sidR="004B62F4">
              <w:rPr>
                <w:noProof/>
                <w:webHidden/>
              </w:rPr>
              <w:t>15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sidR="004B62F4">
              <w:rPr>
                <w:noProof/>
                <w:webHidden/>
              </w:rPr>
              <w:t>16</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sidR="004B62F4">
              <w:rPr>
                <w:noProof/>
                <w:webHidden/>
              </w:rPr>
              <w:t>17</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sidR="004B62F4">
              <w:rPr>
                <w:noProof/>
                <w:webHidden/>
              </w:rPr>
              <w:t>18</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sidR="004B62F4">
              <w:rPr>
                <w:noProof/>
                <w:webHidden/>
              </w:rPr>
              <w:t>21</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sidR="004B62F4">
              <w:rPr>
                <w:noProof/>
                <w:webHidden/>
              </w:rPr>
              <w:t>21</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sidR="004B62F4">
              <w:rPr>
                <w:noProof/>
                <w:webHidden/>
              </w:rPr>
              <w:t>22</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sidR="004B62F4">
              <w:rPr>
                <w:noProof/>
                <w:webHidden/>
              </w:rPr>
              <w:t>24</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sidR="004B62F4">
              <w:rPr>
                <w:noProof/>
                <w:webHidden/>
              </w:rPr>
              <w:t>24</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sidR="004B62F4">
              <w:rPr>
                <w:noProof/>
                <w:webHidden/>
              </w:rPr>
              <w:t>25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sidR="004B62F4">
              <w:rPr>
                <w:noProof/>
                <w:webHidden/>
              </w:rPr>
              <w:t>25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sidR="004B62F4">
              <w:rPr>
                <w:noProof/>
                <w:webHidden/>
              </w:rPr>
              <w:t>26</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sidR="004B62F4">
              <w:rPr>
                <w:noProof/>
                <w:webHidden/>
              </w:rPr>
              <w:t>26</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sidR="004B62F4">
              <w:rPr>
                <w:noProof/>
                <w:webHidden/>
              </w:rPr>
              <w:t>27</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sidR="004B62F4">
              <w:rPr>
                <w:noProof/>
                <w:webHidden/>
              </w:rPr>
              <w:t>27</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sidR="004B62F4">
              <w:rPr>
                <w:noProof/>
                <w:webHidden/>
              </w:rPr>
              <w:t>30</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sidR="004B62F4">
              <w:rPr>
                <w:noProof/>
                <w:webHidden/>
              </w:rPr>
              <w:t>34</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sidR="004B62F4">
              <w:rPr>
                <w:noProof/>
                <w:webHidden/>
              </w:rPr>
              <w:t>35</w:t>
            </w:r>
            <w:r w:rsidR="004B62F4">
              <w:rPr>
                <w:noProof/>
                <w:webHidden/>
              </w:rPr>
              <w:fldChar w:fldCharType="end"/>
            </w:r>
          </w:hyperlink>
        </w:p>
        <w:p w:rsidR="004B62F4" w:rsidRDefault="002E6460">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sidR="004B62F4">
              <w:rPr>
                <w:noProof/>
                <w:webHidden/>
              </w:rPr>
              <w:t>42</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sidR="004B62F4">
              <w:rPr>
                <w:noProof/>
                <w:webHidden/>
              </w:rPr>
              <w:t>45</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sidR="004B62F4">
              <w:rPr>
                <w:noProof/>
                <w:webHidden/>
              </w:rPr>
              <w:t>45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sidR="004B62F4">
              <w:rPr>
                <w:noProof/>
                <w:webHidden/>
              </w:rPr>
              <w:t>45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sidR="004B62F4">
              <w:rPr>
                <w:noProof/>
                <w:webHidden/>
              </w:rPr>
              <w:t>45</w:t>
            </w:r>
            <w:r w:rsidR="004B62F4">
              <w:rPr>
                <w:noProof/>
                <w:webHidden/>
              </w:rPr>
              <w:fldChar w:fldCharType="end"/>
            </w:r>
          </w:hyperlink>
        </w:p>
        <w:p w:rsidR="004B62F4" w:rsidRDefault="002E6460">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sidR="004B62F4">
              <w:rPr>
                <w:noProof/>
                <w:webHidden/>
              </w:rPr>
              <w:t>46</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sidR="004B62F4">
              <w:rPr>
                <w:noProof/>
                <w:webHidden/>
              </w:rPr>
              <w:t>47</w:t>
            </w:r>
            <w:r w:rsidR="004B62F4">
              <w:rPr>
                <w:noProof/>
                <w:webHidden/>
              </w:rPr>
              <w:fldChar w:fldCharType="end"/>
            </w:r>
          </w:hyperlink>
        </w:p>
        <w:p w:rsidR="004B62F4" w:rsidRDefault="002E6460">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sidR="004B62F4">
              <w:rPr>
                <w:noProof/>
                <w:webHidden/>
              </w:rPr>
              <w:t>48</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48</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48</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2E6460">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3D0DBD" w:rsidRPr="003D0DBD">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F45037" w:rsidRPr="00A671E8">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2E6460"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F45037" w:rsidRPr="00A671E8">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2E6460">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2E6460">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2E6460">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2E6460">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2E6460">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CC2273" w:rsidRPr="00A671E8">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7132AF"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Our experiment </w:t>
      </w:r>
      <w:r w:rsidR="00F151D7">
        <w:rPr>
          <w:rFonts w:ascii="Times New Roman" w:hAnsi="Times New Roman" w:cs="Times New Roman"/>
          <w:sz w:val="24"/>
          <w:szCs w:val="24"/>
        </w:rPr>
        <w:t>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w:t>
      </w:r>
      <w:r w:rsidR="007132AF">
        <w:rPr>
          <w:rFonts w:ascii="Times New Roman" w:hAnsi="Times New Roman" w:cs="Times New Roman"/>
          <w:sz w:val="24"/>
          <w:szCs w:val="24"/>
        </w:rPr>
        <w:t>one</w:t>
      </w:r>
      <w:r w:rsidR="00191F74">
        <w:rPr>
          <w:rFonts w:ascii="Times New Roman" w:hAnsi="Times New Roman" w:cs="Times New Roman"/>
          <w:sz w:val="24"/>
          <w:szCs w:val="24"/>
        </w:rPr>
        <w:t xml:space="preserv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2E6460"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6B2496">
            <w:rPr>
              <w:rFonts w:ascii="Times New Roman" w:hAnsi="Times New Roman" w:cs="Times New Roman"/>
              <w:noProof/>
              <w:sz w:val="24"/>
              <w:szCs w:val="24"/>
            </w:rPr>
            <w:t xml:space="preserve"> </w:t>
          </w:r>
          <w:r w:rsidR="006B2496" w:rsidRPr="006B2496">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514078" w:rsidRPr="00514078">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2E6460"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E01F7B" w:rsidRPr="00E01F7B">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proofErr w:type="spellStart"/>
      <w:r w:rsidR="004E6876" w:rsidRPr="004E6876">
        <w:rPr>
          <w:rFonts w:ascii="Times New Roman" w:hAnsi="Times New Roman" w:cs="Times New Roman"/>
          <w:sz w:val="24"/>
          <w:szCs w:val="24"/>
        </w:rPr>
        <w:t>Claidière</w:t>
      </w:r>
      <w:proofErr w:type="spellEnd"/>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0D00ED" w:rsidRPr="000D00ED">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0C3897" w:rsidRPr="000C389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3"/>
        </w:p>
        <w:sdt>
          <w:sdtPr>
            <w:id w:val="579403681"/>
            <w:bibliography/>
          </w:sdtPr>
          <w:sdtContent>
            <w:p w:rsidR="006B2496" w:rsidRDefault="00234D36" w:rsidP="00C36C72">
              <w:pPr>
                <w:pStyle w:val="Bibliography"/>
                <w:rPr>
                  <w:noProof/>
                </w:rPr>
              </w:pPr>
              <w:r>
                <w:fldChar w:fldCharType="begin"/>
              </w:r>
              <w:r>
                <w:instrText xml:space="preserve"> BIBLIOGRAPHY </w:instrText>
              </w:r>
              <w:r>
                <w:fldChar w:fldCharType="separate"/>
              </w:r>
            </w:p>
            <w:p w:rsidR="006B2496" w:rsidRDefault="006B2496" w:rsidP="006B2496">
              <w:pPr>
                <w:pStyle w:val="Bibliography"/>
                <w:ind w:left="720" w:hanging="720"/>
                <w:rPr>
                  <w:noProof/>
                </w:rPr>
              </w:pPr>
              <w:r>
                <w:rPr>
                  <w:noProof/>
                </w:rPr>
                <w:t xml:space="preserve">Bisin, A., &amp; Verdier, T. (2008). Cultural Transmission. In S. N. Durlauf, &amp; L. E. Blume, </w:t>
              </w:r>
              <w:r>
                <w:rPr>
                  <w:i/>
                  <w:iCs/>
                  <w:noProof/>
                </w:rPr>
                <w:t>The New Palgrave Dictionary of Economics</w:t>
              </w:r>
              <w:r>
                <w:rPr>
                  <w:noProof/>
                </w:rPr>
                <w:t xml:space="preserve"> (pp. 1225-1229). London: Palgrave Macmillan. doi:10.1007/978-1-349-58802-2</w:t>
              </w:r>
            </w:p>
            <w:p w:rsidR="006B2496" w:rsidRDefault="006B2496" w:rsidP="006B2496">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6B2496" w:rsidRDefault="006B2496" w:rsidP="006B2496">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6B2496" w:rsidRDefault="006B2496" w:rsidP="006B2496">
              <w:pPr>
                <w:pStyle w:val="Bibliography"/>
                <w:ind w:left="720" w:hanging="720"/>
                <w:rPr>
                  <w:noProof/>
                </w:rPr>
              </w:pPr>
              <w:r>
                <w:rPr>
                  <w:noProof/>
                </w:rPr>
                <w:t>Heintz, C. (2018). Cultural Attraction Theory. 1-10. doi:10.1002/9781118924396.wbiea2311</w:t>
              </w:r>
            </w:p>
            <w:p w:rsidR="006B2496" w:rsidRDefault="006B2496" w:rsidP="006B2496">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6B2496" w:rsidRDefault="006B2496" w:rsidP="006B2496">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6B2496" w:rsidRDefault="006B2496" w:rsidP="006B2496">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6B2496" w:rsidRDefault="006B2496" w:rsidP="006B2496">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6B2496" w:rsidRDefault="006B2496" w:rsidP="006B2496">
              <w:pPr>
                <w:pStyle w:val="Bibliography"/>
                <w:ind w:left="720" w:hanging="720"/>
                <w:rPr>
                  <w:noProof/>
                </w:rPr>
              </w:pPr>
              <w:r>
                <w:rPr>
                  <w:i/>
                  <w:iCs/>
                  <w:noProof/>
                </w:rPr>
                <w:t>Merriam-Webster Dictionary</w:t>
              </w:r>
              <w:r>
                <w:rPr>
                  <w:noProof/>
                </w:rPr>
                <w:t>. (2018, March 11). Retrieved 04 09, 2019, from Culture: https://www.merriam-webster.com/dictionary/culture</w:t>
              </w:r>
            </w:p>
            <w:p w:rsidR="006B2496" w:rsidRDefault="006B2496" w:rsidP="006B2496">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6B2496" w:rsidRDefault="006B2496" w:rsidP="006B2496">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6B2496" w:rsidRDefault="006B2496" w:rsidP="006B2496">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6B2496" w:rsidRDefault="006B2496" w:rsidP="006B2496">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6B2496" w:rsidRDefault="006B2496" w:rsidP="006B2496">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6B2496" w:rsidRDefault="006B2496" w:rsidP="006B2496">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6B2496" w:rsidRDefault="006B2496" w:rsidP="006B2496">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6B2496">
              <w:r>
                <w:rPr>
                  <w:b/>
                  <w:bCs/>
                  <w:noProof/>
                </w:rPr>
                <w:fldChar w:fldCharType="end"/>
              </w:r>
            </w:p>
          </w:sdtContent>
        </w:sdt>
      </w:sdtContent>
    </w:sdt>
    <w:p w:rsidR="00234D36" w:rsidRPr="002433EA" w:rsidRDefault="00234D36" w:rsidP="00234D36">
      <w:pPr>
        <w:sectPr w:rsidR="00234D36" w:rsidRPr="002433EA" w:rsidSect="00422C77">
          <w:footerReference w:type="default" r:id="rId13"/>
          <w:pgSz w:w="12240" w:h="15840"/>
          <w:pgMar w:top="1418" w:right="1418" w:bottom="1418" w:left="2268" w:header="0" w:footer="0" w:gutter="0"/>
          <w:pgNumType w:start="1"/>
          <w:cols w:space="720"/>
          <w:docGrid w:linePitch="272"/>
        </w:sectPr>
      </w:pPr>
    </w:p>
    <w:p w:rsidR="0084353D" w:rsidRDefault="0084353D" w:rsidP="0084353D">
      <w:pPr>
        <w:pStyle w:val="Title"/>
        <w:jc w:val="left"/>
      </w:pPr>
      <w:bookmarkStart w:id="24" w:name="_ca33ep1y5vyl" w:colFirst="0" w:colLast="0"/>
      <w:bookmarkStart w:id="25" w:name="_Toc6261936"/>
      <w:bookmarkEnd w:id="24"/>
      <w:r>
        <w:lastRenderedPageBreak/>
        <w:t>P</w:t>
      </w:r>
      <w:r w:rsidR="00AB1ECC">
        <w:t>art</w:t>
      </w:r>
      <w:r>
        <w:t xml:space="preserve"> II: </w:t>
      </w:r>
      <w:r w:rsidR="00AB1ECC">
        <w:t>Experiment</w:t>
      </w:r>
      <w:r>
        <w:t xml:space="preserve"> / E</w:t>
      </w:r>
      <w:r w:rsidR="00AB1ECC">
        <w:t>mpirical</w:t>
      </w:r>
      <w:r>
        <w:t xml:space="preserve"> </w:t>
      </w:r>
      <w:r w:rsidR="00AB1ECC">
        <w:t>studies</w:t>
      </w:r>
      <w:bookmarkEnd w:id="25"/>
    </w:p>
    <w:p w:rsidR="00DB4816" w:rsidRDefault="00DB4816"/>
    <w:p w:rsidR="00DB4816" w:rsidRDefault="00C2716A" w:rsidP="00300F90">
      <w:pPr>
        <w:pStyle w:val="Heading1"/>
        <w:spacing w:line="360" w:lineRule="auto"/>
      </w:pPr>
      <w:bookmarkStart w:id="26" w:name="_8hicilqhl1dt" w:colFirst="0" w:colLast="0"/>
      <w:bookmarkStart w:id="27" w:name="_Design_and_Implementation"/>
      <w:bookmarkStart w:id="28" w:name="_Toc6261937"/>
      <w:bookmarkEnd w:id="26"/>
      <w:bookmarkEnd w:id="27"/>
      <w:r>
        <w:t>D</w:t>
      </w:r>
      <w:r w:rsidR="00AB1ECC">
        <w:t>esign</w:t>
      </w:r>
      <w:r w:rsidR="00C024FB">
        <w:t xml:space="preserve"> and Implementation</w:t>
      </w:r>
      <w:bookmarkEnd w:id="28"/>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Pr="002D5B6F">
        <w:rPr>
          <w:rFonts w:ascii="Times New Roman" w:eastAsia="Times New Roman" w:hAnsi="Times New Roman" w:cs="Times New Roman"/>
          <w:sz w:val="24"/>
          <w:szCs w:val="24"/>
        </w:rPr>
        <w:t>.</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9" w:name="_4se6yre2qt87" w:colFirst="0" w:colLast="0"/>
      <w:bookmarkStart w:id="30" w:name="_Toc6261938"/>
      <w:bookmarkEnd w:id="29"/>
      <w:r>
        <w:t>A</w:t>
      </w:r>
      <w:r w:rsidR="00AB1ECC">
        <w:t>rchitecture</w:t>
      </w:r>
      <w:bookmarkEnd w:id="30"/>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1" w:name="_iapm5mjkxxpf" w:colFirst="0" w:colLast="0"/>
      <w:bookmarkStart w:id="32" w:name="_3.1.1_Angular_framework"/>
      <w:bookmarkStart w:id="33" w:name="_Angular_framework"/>
      <w:bookmarkStart w:id="34" w:name="_Toc6261939"/>
      <w:bookmarkEnd w:id="31"/>
      <w:bookmarkEnd w:id="32"/>
      <w:bookmarkEnd w:id="33"/>
      <w:r>
        <w:t>A</w:t>
      </w:r>
      <w:r w:rsidR="00AB1ECC">
        <w:t>ngular framework</w:t>
      </w:r>
      <w:r w:rsidR="00C468FA">
        <w:t>.</w:t>
      </w:r>
      <w:bookmarkEnd w:id="34"/>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6B2496">
            <w:rPr>
              <w:rFonts w:ascii="Times New Roman" w:eastAsia="Times New Roman" w:hAnsi="Times New Roman" w:cs="Times New Roman"/>
              <w:noProof/>
              <w:sz w:val="24"/>
              <w:szCs w:val="24"/>
            </w:rPr>
            <w:t xml:space="preserve"> </w:t>
          </w:r>
          <w:r w:rsidR="006B2496" w:rsidRPr="006B2496">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5" w:name="_i389u0rwukbs" w:colFirst="0" w:colLast="0"/>
      <w:bookmarkStart w:id="36" w:name="_3.1.2_Firebase_hosting"/>
      <w:bookmarkStart w:id="37" w:name="_Firebase_hosting_and"/>
      <w:bookmarkStart w:id="38" w:name="_Toc6261940"/>
      <w:bookmarkEnd w:id="35"/>
      <w:bookmarkEnd w:id="36"/>
      <w:bookmarkEnd w:id="37"/>
      <w:r>
        <w:t>F</w:t>
      </w:r>
      <w:r w:rsidR="009C0DAD">
        <w:t>irebase</w:t>
      </w:r>
      <w:r>
        <w:t xml:space="preserve"> </w:t>
      </w:r>
      <w:r w:rsidR="009C0DAD">
        <w:t>hosting and database structure</w:t>
      </w:r>
      <w:r w:rsidR="00C468FA">
        <w:t>.</w:t>
      </w:r>
      <w:bookmarkEnd w:id="38"/>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39"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6B2496" w:rsidRPr="006B2496">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39"/>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165056">
        <w:rPr>
          <w:rFonts w:ascii="Times New Roman" w:eastAsia="Times New Roman" w:hAnsi="Times New Roman" w:cs="Times New Roman"/>
          <w:sz w:val="24"/>
          <w:szCs w:val="24"/>
        </w:rPr>
        <w:t xml:space="preserve"> 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0"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6B2496" w:rsidRPr="006B2496">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0"/>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1"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1"/>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2" w:name="_Scenarios_for_testing"/>
      <w:bookmarkStart w:id="43" w:name="_Ref5478734"/>
      <w:bookmarkStart w:id="44" w:name="_Ref5478745"/>
      <w:bookmarkStart w:id="45" w:name="_Ref5478753"/>
      <w:bookmarkStart w:id="46" w:name="_Ref5478771"/>
      <w:bookmarkStart w:id="47" w:name="_Toc6261941"/>
      <w:bookmarkEnd w:id="42"/>
      <w:r>
        <w:t>S</w:t>
      </w:r>
      <w:r w:rsidR="009C0DAD">
        <w:t>cenarios for testing</w:t>
      </w:r>
      <w:bookmarkEnd w:id="43"/>
      <w:bookmarkEnd w:id="44"/>
      <w:bookmarkEnd w:id="45"/>
      <w:bookmarkEnd w:id="46"/>
      <w:bookmarkEnd w:id="47"/>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 tested design, the weights were the selected ones: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8" w:name="_fa95a3l90ags" w:colFirst="0" w:colLast="0"/>
      <w:bookmarkStart w:id="49" w:name="_hpaelu2dc40d" w:colFirst="0" w:colLast="0"/>
      <w:bookmarkEnd w:id="48"/>
      <w:bookmarkEnd w:id="49"/>
    </w:p>
    <w:p w:rsidR="00D61790" w:rsidRDefault="00D61790" w:rsidP="0072218C">
      <w:pPr>
        <w:spacing w:line="360" w:lineRule="auto"/>
        <w:rPr>
          <w:rFonts w:ascii="Times New Roman" w:eastAsia="Times New Roman" w:hAnsi="Times New Roman" w:cs="Times New Roman"/>
          <w:sz w:val="24"/>
          <w:szCs w:val="24"/>
        </w:rPr>
      </w:pPr>
    </w:p>
    <w:p w:rsidR="00D61790" w:rsidRPr="00D61790" w:rsidRDefault="00C2716A" w:rsidP="00D904C3">
      <w:pPr>
        <w:pStyle w:val="Heading3"/>
        <w:spacing w:line="360" w:lineRule="auto"/>
        <w:ind w:firstLine="720"/>
      </w:pPr>
      <w:bookmarkStart w:id="50" w:name="_Toc6261942"/>
      <w:r>
        <w:t>C</w:t>
      </w:r>
      <w:r w:rsidR="005570B4">
        <w:t>alibration</w:t>
      </w:r>
      <w:r w:rsidR="00C468FA">
        <w:t>.</w:t>
      </w:r>
      <w:bookmarkEnd w:id="50"/>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w:t>
      </w:r>
      <w:r>
        <w:rPr>
          <w:rFonts w:ascii="Times New Roman" w:eastAsia="Times New Roman" w:hAnsi="Times New Roman" w:cs="Times New Roman"/>
          <w:sz w:val="24"/>
          <w:szCs w:val="24"/>
        </w:rPr>
        <w:lastRenderedPageBreak/>
        <w:t xml:space="preserve">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250D27">
      <w:bookmarkStart w:id="51" w:name="_Toc6261943"/>
    </w:p>
    <w:p w:rsidR="00DC5F19" w:rsidRDefault="00DC5F19" w:rsidP="00250D27">
      <w:bookmarkStart w:id="52" w:name="_GoBack"/>
      <w:bookmarkEnd w:id="52"/>
    </w:p>
    <w:p w:rsidR="00DB4816" w:rsidRDefault="00C2716A" w:rsidP="00D904C3">
      <w:pPr>
        <w:pStyle w:val="Heading3"/>
        <w:spacing w:line="360" w:lineRule="auto"/>
        <w:ind w:firstLine="720"/>
      </w:pPr>
      <w:r>
        <w:lastRenderedPageBreak/>
        <w:t>F</w:t>
      </w:r>
      <w:r w:rsidR="005570B4">
        <w:t>ace</w:t>
      </w:r>
      <w:r w:rsidR="00C468FA">
        <w:t>.</w:t>
      </w:r>
      <w:bookmarkEnd w:id="51"/>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3"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3"/>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While the conditions of the cross position on the calibration scenario is being between 5% and 45% or 55% and 95%, in the scenario of the face, it was defined as between 30% and 49% or 51% and 70%. With these limits, the occurrence of the cross position </w:t>
      </w:r>
      <w:r>
        <w:rPr>
          <w:rFonts w:ascii="Times New Roman" w:eastAsia="Times New Roman" w:hAnsi="Times New Roman" w:cs="Times New Roman"/>
          <w:sz w:val="24"/>
          <w:szCs w:val="24"/>
        </w:rPr>
        <w:lastRenderedPageBreak/>
        <w:t>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4" w:name="_Toc6261944"/>
      <w:r>
        <w:t>S</w:t>
      </w:r>
      <w:r w:rsidR="005570B4">
        <w:t>piral</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5"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6B2496">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5"/>
      </w:hyperlink>
    </w:p>
    <w:p w:rsidR="00045346" w:rsidRDefault="00045346" w:rsidP="000F49CC">
      <w:bookmarkStart w:id="56" w:name="_80kbvm7n2o77" w:colFirst="0" w:colLast="0"/>
      <w:bookmarkEnd w:id="56"/>
    </w:p>
    <w:p w:rsidR="00045346" w:rsidRDefault="00045346" w:rsidP="000F49CC"/>
    <w:p w:rsidR="00DB4816" w:rsidRPr="00D904C3" w:rsidRDefault="00C2716A" w:rsidP="00D904C3">
      <w:pPr>
        <w:pStyle w:val="Heading3"/>
        <w:spacing w:line="360" w:lineRule="auto"/>
        <w:ind w:firstLine="720"/>
      </w:pPr>
      <w:bookmarkStart w:id="57" w:name="_Toc6261945"/>
      <w:r>
        <w:lastRenderedPageBreak/>
        <w:t>B</w:t>
      </w:r>
      <w:r w:rsidR="005570B4">
        <w:t>utton</w:t>
      </w:r>
      <w:r w:rsidR="00C468FA">
        <w:t>.</w:t>
      </w:r>
      <w:bookmarkEnd w:id="57"/>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8"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8"/>
    </w:p>
    <w:p w:rsidR="005F4A84" w:rsidRPr="005F4A84" w:rsidRDefault="005F4A84" w:rsidP="005F4A84"/>
    <w:p w:rsidR="00FF3C5E" w:rsidRDefault="00FF7389" w:rsidP="00D904C3">
      <w:pPr>
        <w:pStyle w:val="Heading1"/>
        <w:spacing w:line="360" w:lineRule="auto"/>
      </w:pPr>
      <w:bookmarkStart w:id="59" w:name="_4._Collecting_data"/>
      <w:bookmarkStart w:id="60" w:name="_Data_collection"/>
      <w:bookmarkStart w:id="61" w:name="_Toc6261946"/>
      <w:bookmarkEnd w:id="59"/>
      <w:bookmarkEnd w:id="60"/>
      <w:r>
        <w:t>Data collection</w:t>
      </w:r>
      <w:bookmarkEnd w:id="61"/>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2" w:name="_Toc6261947"/>
      <w:r>
        <w:t>C</w:t>
      </w:r>
      <w:r w:rsidR="005570B4">
        <w:t>alibration phase</w:t>
      </w:r>
      <w:bookmarkEnd w:id="62"/>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the calibration scenario and it was 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w:t>
      </w:r>
      <w:proofErr w:type="spellStart"/>
      <w:r w:rsidRPr="00553872">
        <w:rPr>
          <w:rFonts w:ascii="Times New Roman" w:hAnsi="Times New Roman" w:cs="Times New Roman"/>
          <w:sz w:val="24"/>
          <w:szCs w:val="24"/>
        </w:rPr>
        <w:t>Firsetore</w:t>
      </w:r>
      <w:proofErr w:type="spellEnd"/>
      <w:r w:rsidRPr="00553872">
        <w:rPr>
          <w:rFonts w:ascii="Times New Roman" w:hAnsi="Times New Roman" w:cs="Times New Roman"/>
          <w:sz w:val="24"/>
          <w:szCs w:val="24"/>
        </w:rPr>
        <w:t xml:space="preserv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 xml:space="preserve">t collect the </w:t>
      </w:r>
      <w:r w:rsidRPr="00553872">
        <w:rPr>
          <w:rFonts w:ascii="Times New Roman" w:hAnsi="Times New Roman" w:cs="Times New Roman"/>
          <w:sz w:val="24"/>
          <w:szCs w:val="24"/>
        </w:rPr>
        <w:lastRenderedPageBreak/>
        <w:t>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3" w:name="_Toc6261948"/>
      <w:r>
        <w:t>T</w:t>
      </w:r>
      <w:r w:rsidR="005570B4">
        <w:t>esting phase</w:t>
      </w:r>
      <w:bookmarkEnd w:id="63"/>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182F28" w:rsidRDefault="00C2716A" w:rsidP="00AA1741">
      <w:pPr>
        <w:pStyle w:val="Heading2"/>
        <w:spacing w:line="360" w:lineRule="auto"/>
      </w:pPr>
      <w:bookmarkStart w:id="64" w:name="_Toc6261949"/>
      <w:r>
        <w:t>A</w:t>
      </w:r>
      <w:r w:rsidR="005570B4">
        <w:t>ttractor</w:t>
      </w:r>
      <w:r>
        <w:t xml:space="preserve"> </w:t>
      </w:r>
      <w:r w:rsidR="005570B4">
        <w:t>condition phase</w:t>
      </w:r>
      <w:bookmarkEnd w:id="64"/>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xml:space="preserve">, </w:t>
      </w:r>
      <w:r w:rsidR="008508F8" w:rsidRPr="002B0FD0">
        <w:rPr>
          <w:rFonts w:ascii="Times New Roman" w:hAnsi="Times New Roman" w:cs="Times New Roman"/>
          <w:sz w:val="24"/>
          <w:szCs w:val="24"/>
        </w:rPr>
        <w:lastRenderedPageBreak/>
        <w:t>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5" w:name="_Toc6261950"/>
      <w:r w:rsidRPr="007637FA">
        <w:t>Data a</w:t>
      </w:r>
      <w:r w:rsidR="005570B4" w:rsidRPr="007637FA">
        <w:t>nalysis</w:t>
      </w:r>
      <w:bookmarkEnd w:id="65"/>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6" w:name="_Data_extraction_and"/>
      <w:bookmarkStart w:id="67" w:name="_Toc6261951"/>
      <w:bookmarkEnd w:id="66"/>
      <w:r>
        <w:t>Data extraction and cleaning</w:t>
      </w:r>
      <w:bookmarkEnd w:id="67"/>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 xml:space="preserve">base </w:t>
      </w:r>
      <w:r w:rsidR="001071A7" w:rsidRPr="007637FA">
        <w:rPr>
          <w:rFonts w:ascii="Times New Roman" w:hAnsi="Times New Roman" w:cs="Times New Roman"/>
          <w:sz w:val="24"/>
          <w:szCs w:val="24"/>
        </w:rPr>
        <w:lastRenderedPageBreak/>
        <w:t>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proofErr w:type="spellStart"/>
      <w:r w:rsidR="008610AF" w:rsidRPr="007637FA">
        <w:rPr>
          <w:rFonts w:ascii="Courier New" w:hAnsi="Courier New" w:cs="Courier New"/>
          <w:i/>
          <w:color w:val="000000"/>
          <w:shd w:val="clear" w:color="auto" w:fill="F7F7F7"/>
        </w:rPr>
        <w:t>factorsAttraction.json</w:t>
      </w:r>
      <w:proofErr w:type="spellEnd"/>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w:t>
      </w:r>
      <w:proofErr w:type="spellStart"/>
      <w:r w:rsidR="007637FA" w:rsidRPr="007637FA">
        <w:rPr>
          <w:rFonts w:ascii="Times New Roman" w:hAnsi="Times New Roman" w:cs="Times New Roman"/>
          <w:sz w:val="24"/>
          <w:szCs w:val="24"/>
        </w:rPr>
        <w:t>factorsAttraction.json</w:t>
      </w:r>
      <w:proofErr w:type="spellEnd"/>
      <w:r w:rsidR="007637FA" w:rsidRPr="007637FA">
        <w:rPr>
          <w:rFonts w:ascii="Times New Roman" w:hAnsi="Times New Roman" w:cs="Times New Roman"/>
          <w:sz w:val="24"/>
          <w:szCs w:val="24"/>
        </w:rPr>
        <w:t xml:space="preserve">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proofErr w:type="spellStart"/>
      <w:r w:rsidRPr="007637FA">
        <w:rPr>
          <w:rFonts w:ascii="Times New Roman" w:hAnsi="Times New Roman" w:cs="Times New Roman"/>
          <w:sz w:val="24"/>
          <w:szCs w:val="24"/>
        </w:rPr>
        <w:t>factorsAttraction.json</w:t>
      </w:r>
      <w:proofErr w:type="spellEnd"/>
      <w:r>
        <w:rPr>
          <w:rFonts w:ascii="Times New Roman" w:hAnsi="Times New Roman" w:cs="Times New Roman"/>
          <w:sz w:val="24"/>
          <w:szCs w:val="24"/>
        </w:rPr>
        <w:t xml:space="preserve"> to a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w:t>
      </w:r>
      <w:proofErr w:type="spellStart"/>
      <w:r w:rsidR="003E43B8">
        <w:rPr>
          <w:rFonts w:ascii="Times New Roman" w:hAnsi="Times New Roman" w:cs="Times New Roman"/>
          <w:sz w:val="24"/>
          <w:szCs w:val="24"/>
        </w:rPr>
        <w:t>DataFrame</w:t>
      </w:r>
      <w:proofErr w:type="spellEnd"/>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w:t>
      </w:r>
      <w:proofErr w:type="spellStart"/>
      <w:r w:rsidR="00CF0211">
        <w:rPr>
          <w:rFonts w:ascii="Times New Roman" w:hAnsi="Times New Roman" w:cs="Times New Roman"/>
          <w:sz w:val="24"/>
          <w:szCs w:val="24"/>
        </w:rPr>
        <w:t>DataFrame</w:t>
      </w:r>
      <w:proofErr w:type="spellEnd"/>
      <w:r w:rsidR="00CF0211">
        <w:rPr>
          <w:rFonts w:ascii="Times New Roman" w:hAnsi="Times New Roman" w:cs="Times New Roman"/>
          <w:sz w:val="24"/>
          <w:szCs w:val="24"/>
        </w:rPr>
        <w:t xml:space="preserv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w:t>
      </w:r>
      <w:r w:rsidR="00E07F13">
        <w:rPr>
          <w:rFonts w:ascii="Times New Roman" w:hAnsi="Times New Roman" w:cs="Times New Roman"/>
          <w:sz w:val="24"/>
          <w:szCs w:val="24"/>
        </w:rPr>
        <w:lastRenderedPageBreak/>
        <w:t xml:space="preserve">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8"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8"/>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9"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69"/>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0" w:name="_Ref5478809"/>
      <w:bookmarkStart w:id="71" w:name="_Toc6261952"/>
      <w:r>
        <w:t>Data calculations</w:t>
      </w:r>
      <w:bookmarkEnd w:id="70"/>
      <w:bookmarkEnd w:id="71"/>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C566A9">
        <w:rPr>
          <w:rFonts w:ascii="Times New Roman" w:hAnsi="Times New Roman" w:cs="Times New Roman"/>
          <w:sz w:val="24"/>
          <w:szCs w:val="24"/>
        </w:rPr>
        <w:t>was</w:t>
      </w:r>
      <w:r>
        <w:rPr>
          <w:rFonts w:ascii="Times New Roman" w:hAnsi="Times New Roman" w:cs="Times New Roman"/>
          <w:sz w:val="24"/>
          <w:szCs w:val="24"/>
        </w:rPr>
        <w:t xml:space="preserve"> possible to perform </w:t>
      </w:r>
      <w:r w:rsidR="003261E3">
        <w:rPr>
          <w:rFonts w:ascii="Times New Roman" w:hAnsi="Times New Roman" w:cs="Times New Roman"/>
          <w:sz w:val="24"/>
          <w:szCs w:val="24"/>
        </w:rPr>
        <w:t>all the operations related to the analysis. The first measurement that was explored is the distance between the original position of the cross (a point in the cartesian coordinate system, where the width is the X-axis and height is the Y-axis) versus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2" w:name="_Toc6256049"/>
      <w:bookmarkStart w:id="73"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2"/>
      <w:bookmarkEnd w:id="73"/>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In our hypothesized scenarios with factors of attraction, the tendency of the feedback of the user should get closer to the factor itself, resulting in an average longer 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w:t>
      </w:r>
      <w:r w:rsidR="006917B0">
        <w:rPr>
          <w:rFonts w:ascii="Times New Roman" w:hAnsi="Times New Roman" w:cs="Times New Roman"/>
          <w:sz w:val="24"/>
          <w:szCs w:val="24"/>
        </w:rPr>
        <w:lastRenderedPageBreak/>
        <w:t>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calculation which has extreme importance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coordinate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4"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4"/>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5" w:name="_Toc6257478"/>
    <w:bookmarkStart w:id="76" w:name="_Toc6257524"/>
    <w:p w:rsidR="00960407" w:rsidRPr="00442D4E" w:rsidRDefault="002E6460"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5"/>
      <w:bookmarkEnd w:id="76"/>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w:t>
      </w:r>
      <w:r w:rsidR="007A6F76">
        <w:rPr>
          <w:rFonts w:ascii="Times New Roman" w:hAnsi="Times New Roman" w:cs="Times New Roman"/>
          <w:sz w:val="24"/>
          <w:szCs w:val="24"/>
        </w:rPr>
        <w:t xml:space="preserve">in fraction </w:t>
      </w:r>
      <w:r>
        <w:rPr>
          <w:rFonts w:ascii="Times New Roman" w:hAnsi="Times New Roman" w:cs="Times New Roman"/>
          <w:sz w:val="24"/>
          <w:szCs w:val="24"/>
        </w:rPr>
        <w:t xml:space="preserve">from 0 to 1 of the </w:t>
      </w:r>
      <w:r w:rsidR="006F51CC">
        <w:rPr>
          <w:rFonts w:ascii="Times New Roman" w:hAnsi="Times New Roman" w:cs="Times New Roman"/>
          <w:sz w:val="24"/>
          <w:szCs w:val="24"/>
        </w:rPr>
        <w:t>factors</w:t>
      </w:r>
      <w:r>
        <w:rPr>
          <w:rFonts w:ascii="Times New Roman" w:hAnsi="Times New Roman" w:cs="Times New Roman"/>
          <w:sz w:val="24"/>
          <w:szCs w:val="24"/>
        </w:rPr>
        <w:t xml:space="preserve"> of attraction 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7"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7"/>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is:</w:t>
      </w:r>
    </w:p>
    <w:bookmarkStart w:id="78" w:name="_Toc6257526"/>
    <w:p w:rsidR="00067A80" w:rsidRPr="00067A80" w:rsidRDefault="002E6460"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78"/>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 xml:space="preserve">left bottom button for both </w:t>
      </w:r>
      <w:proofErr w:type="gramStart"/>
      <w:r w:rsidR="0025784D">
        <w:rPr>
          <w:rFonts w:ascii="Times New Roman" w:hAnsi="Times New Roman" w:cs="Times New Roman"/>
          <w:sz w:val="24"/>
          <w:szCs w:val="24"/>
        </w:rPr>
        <w:t>axis</w:t>
      </w:r>
      <w:proofErr w:type="gramEnd"/>
      <w:r w:rsidR="0025784D">
        <w:rPr>
          <w:rFonts w:ascii="Times New Roman" w:hAnsi="Times New Roman" w:cs="Times New Roman"/>
          <w:sz w:val="24"/>
          <w:szCs w:val="24"/>
        </w:rPr>
        <w:t xml:space="preserve">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79"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79"/>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0"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0"/>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on this chapter produced all the necessary information that it was still missing from the data collection for proceeding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summed up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lastRenderedPageBreak/>
        <w:t xml:space="preserve">relative position of the user feedback cross position in the X and Y axis, </w:t>
      </w:r>
      <w:r w:rsidR="006722D0">
        <w:rPr>
          <w:rFonts w:ascii="Times New Roman" w:hAnsi="Times New Roman" w:cs="Times New Roman"/>
          <w:sz w:val="24"/>
          <w:szCs w:val="24"/>
        </w:rPr>
        <w:t>enabled 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in hands, it is necessary to define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by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DB3645" w:rsidRDefault="00311E77"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can be solved </w:t>
      </w:r>
      <w:r w:rsidR="00A835B8">
        <w:rPr>
          <w:rFonts w:ascii="Times New Roman" w:hAnsi="Times New Roman" w:cs="Times New Roman"/>
          <w:color w:val="000000" w:themeColor="text1"/>
          <w:sz w:val="24"/>
          <w:szCs w:val="24"/>
        </w:rPr>
        <w:t>on the data collection process,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would enable a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To be considered inside the radius of attraction, or the original position of the cross has to be </w:t>
      </w:r>
      <w:r w:rsidR="008911AD">
        <w:rPr>
          <w:rFonts w:ascii="Times New Roman" w:hAnsi="Times New Roman" w:cs="Times New Roman"/>
          <w:sz w:val="24"/>
          <w:szCs w:val="24"/>
        </w:rPr>
        <w:t>inside</w:t>
      </w:r>
      <w:r w:rsidR="00615210">
        <w:rPr>
          <w:rFonts w:ascii="Times New Roman" w:hAnsi="Times New Roman" w:cs="Times New Roman"/>
          <w:sz w:val="24"/>
          <w:szCs w:val="24"/>
        </w:rPr>
        <w:t xml:space="preserve"> or the user feedback has to be inside, or both of them. Inside means a lower distance value than the threshold. </w:t>
      </w:r>
    </w:p>
    <w:p w:rsidR="00160244" w:rsidRPr="00160244" w:rsidRDefault="00160244" w:rsidP="00160244">
      <w:pPr>
        <w:ind w:firstLine="720"/>
        <w:rPr>
          <w:rFonts w:ascii="Times New Roman" w:hAnsi="Times New Roman" w:cs="Times New Roman"/>
          <w:color w:val="000000" w:themeColor="text1"/>
          <w:sz w:val="24"/>
          <w:szCs w:val="24"/>
        </w:rPr>
      </w:pPr>
    </w:p>
    <w:p w:rsidR="00F068E0" w:rsidRDefault="00F068E0" w:rsidP="00F068E0">
      <w:pPr>
        <w:pStyle w:val="Heading2"/>
        <w:spacing w:line="360" w:lineRule="auto"/>
      </w:pPr>
      <w:bookmarkStart w:id="81" w:name="_Toc6261953"/>
      <w:r>
        <w:t>Results</w:t>
      </w:r>
      <w:bookmarkEnd w:id="81"/>
    </w:p>
    <w:p w:rsidR="0051408F" w:rsidRDefault="00C67A6F" w:rsidP="0014425E">
      <w:pPr>
        <w:spacing w:line="360" w:lineRule="auto"/>
        <w:rPr>
          <w:rFonts w:ascii="Times New Roman" w:hAnsi="Times New Roman" w:cs="Times New Roman"/>
          <w:sz w:val="24"/>
          <w:szCs w:val="24"/>
        </w:rPr>
      </w:pPr>
      <w:r>
        <w:tab/>
      </w: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for the three different lines of research</w:t>
      </w:r>
      <w:r w:rsidR="0057195C">
        <w:rPr>
          <w:rFonts w:ascii="Times New Roman" w:hAnsi="Times New Roman" w:cs="Times New Roman"/>
          <w:sz w:val="24"/>
          <w:szCs w:val="24"/>
        </w:rPr>
        <w:t>, which are hypothesizing</w:t>
      </w:r>
      <w:r w:rsidR="002916BF">
        <w:rPr>
          <w:rFonts w:ascii="Times New Roman" w:hAnsi="Times New Roman" w:cs="Times New Roman"/>
          <w:sz w:val="24"/>
          <w:szCs w:val="24"/>
        </w:rPr>
        <w:t xml:space="preserve"> attractor position for the transformations regarding the memory process, </w:t>
      </w:r>
      <w:r w:rsidR="0057195C">
        <w:rPr>
          <w:rFonts w:ascii="Times New Roman" w:hAnsi="Times New Roman" w:cs="Times New Roman"/>
          <w:sz w:val="24"/>
          <w:szCs w:val="24"/>
        </w:rPr>
        <w:lastRenderedPageBreak/>
        <w:t xml:space="preserve">hypothesizing </w:t>
      </w:r>
      <w:r w:rsidR="002916BF">
        <w:rPr>
          <w:rFonts w:ascii="Times New Roman" w:hAnsi="Times New Roman" w:cs="Times New Roman"/>
          <w:sz w:val="24"/>
          <w:szCs w:val="24"/>
        </w:rPr>
        <w:t>attractor position for all transformations, and documenting transformation.</w:t>
      </w:r>
    </w:p>
    <w:p w:rsidR="00087A41" w:rsidRDefault="00087A41" w:rsidP="00087A41"/>
    <w:p w:rsidR="0051408F" w:rsidRDefault="002916BF" w:rsidP="00087A41">
      <w:pPr>
        <w:pStyle w:val="Heading3"/>
        <w:spacing w:line="360" w:lineRule="auto"/>
        <w:ind w:firstLine="720"/>
      </w:pPr>
      <w:bookmarkStart w:id="82" w:name="_Toc6261954"/>
      <w:r>
        <w:t>Transformation on the memory process.</w:t>
      </w:r>
      <w:bookmarkEnd w:id="82"/>
    </w:p>
    <w:p w:rsidR="007B07B0" w:rsidRDefault="00087A41" w:rsidP="00087A4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E6D65">
      <w:pPr>
        <w:pStyle w:val="Heading4"/>
        <w:jc w:val="both"/>
      </w:pPr>
      <w:r>
        <w:t xml:space="preserve"> </w:t>
      </w:r>
      <w:r w:rsidR="002916BF">
        <w:tab/>
      </w:r>
      <w:r>
        <w:t>Distance from the original position to user feedback</w:t>
      </w:r>
      <w:r w:rsidR="002916BF">
        <w:t>.</w:t>
      </w:r>
    </w:p>
    <w:p w:rsidR="00141A5F" w:rsidRPr="0014425E" w:rsidRDefault="007B07B0" w:rsidP="00584A83">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7C14C0">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 xml:space="preserve">it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w:t>
      </w:r>
      <w:r w:rsidR="00D36F13" w:rsidRPr="0014425E">
        <w:rPr>
          <w:rFonts w:ascii="Times New Roman" w:hAnsi="Times New Roman" w:cs="Times New Roman"/>
          <w:color w:val="000000" w:themeColor="text1"/>
          <w:sz w:val="24"/>
          <w:szCs w:val="24"/>
        </w:rPr>
        <w:lastRenderedPageBreak/>
        <w:t>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14425E">
      <w:pPr>
        <w:spacing w:line="360" w:lineRule="auto"/>
        <w:ind w:firstLine="720"/>
        <w:rPr>
          <w:noProof/>
          <w:lang w:eastAsia="pt-BR"/>
        </w:rPr>
      </w:pPr>
      <w:r w:rsidRPr="0014425E">
        <w:rPr>
          <w:rFonts w:ascii="Times New Roman" w:hAnsi="Times New Roman" w:cs="Times New Roman"/>
          <w:color w:val="000000" w:themeColor="text1"/>
          <w:sz w:val="24"/>
          <w:szCs w:val="24"/>
        </w:rPr>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 xml:space="preserve">a low value for the eta-squared (1.6%), meaning that the model does not fit our data, and there is no relation between the differences of the distance related to the groups, this could be due to the lack of data and unequal size groups.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3"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3"/>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4"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4"/>
    </w:p>
    <w:p w:rsidR="00A4150A" w:rsidRPr="00A4150A" w:rsidRDefault="00A4150A" w:rsidP="00A4150A">
      <w:pPr>
        <w:rPr>
          <w:rFonts w:ascii="Times New Roman" w:hAnsi="Times New Roman" w:cs="Times New Roman"/>
          <w:sz w:val="24"/>
          <w:szCs w:val="24"/>
        </w:rPr>
      </w:pPr>
    </w:p>
    <w:p w:rsidR="00FC10B5" w:rsidRPr="00A64B0C" w:rsidRDefault="004B4DD9" w:rsidP="000E6D65">
      <w:pPr>
        <w:pStyle w:val="Heading4"/>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173FBD">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173FBD">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5"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5"/>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6"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6"/>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7"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7"/>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proofErr w:type="gramStart"/>
      <w:r w:rsidR="00765DFD" w:rsidRPr="001019EA">
        <w:rPr>
          <w:rFonts w:ascii="Times New Roman" w:hAnsi="Times New Roman" w:cs="Times New Roman"/>
          <w:color w:val="000000" w:themeColor="text1"/>
          <w:sz w:val="24"/>
          <w:szCs w:val="24"/>
        </w:rPr>
        <w:t>centered</w:t>
      </w:r>
      <w:proofErr w:type="gramEnd"/>
      <w:r w:rsidR="00765DFD" w:rsidRPr="001019EA">
        <w:rPr>
          <w:rFonts w:ascii="Times New Roman" w:hAnsi="Times New Roman" w:cs="Times New Roman"/>
          <w:color w:val="000000" w:themeColor="text1"/>
          <w:sz w:val="24"/>
          <w:szCs w:val="24"/>
        </w:rPr>
        <w:t xml:space="preserve"> around the zero value. On the Figure 14 which elicits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88"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proofErr w:type="gramStart"/>
      <w:r>
        <w:rPr>
          <w:caps w:val="0"/>
          <w:noProof/>
        </w:rPr>
        <w:t xml:space="preserve">. </w:t>
      </w:r>
      <w:r>
        <w:rPr>
          <w:caps w:val="0"/>
        </w:rPr>
        <w:t>.</w:t>
      </w:r>
      <w:bookmarkEnd w:id="88"/>
      <w:proofErr w:type="gramEnd"/>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the scenario click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 points which got closer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89"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proofErr w:type="gramStart"/>
      <w:r w:rsidRPr="00B901CA">
        <w:rPr>
          <w:caps w:val="0"/>
        </w:rPr>
        <w:t>. .</w:t>
      </w:r>
      <w:bookmarkEnd w:id="89"/>
      <w:proofErr w:type="gramEnd"/>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0"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0"/>
    </w:p>
    <w:p w:rsidR="000D5653" w:rsidRDefault="000D5653" w:rsidP="000D5653"/>
    <w:p w:rsidR="000E6D65" w:rsidRDefault="000E6D65" w:rsidP="000E6D65">
      <w:pPr>
        <w:pStyle w:val="Heading3"/>
        <w:ind w:firstLine="720"/>
      </w:pPr>
      <w:bookmarkStart w:id="91" w:name="_Toc6261955"/>
      <w:r>
        <w:lastRenderedPageBreak/>
        <w:t>Documenting attract</w:t>
      </w:r>
      <w:r w:rsidR="00B10BFF">
        <w:t>ion.</w:t>
      </w:r>
      <w:bookmarkEnd w:id="91"/>
    </w:p>
    <w:p w:rsidR="000E6D65" w:rsidRDefault="000E6D65" w:rsidP="000E6D65"/>
    <w:p w:rsidR="00297B01" w:rsidRDefault="002C7B0F"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w:t>
      </w:r>
      <w:proofErr w:type="gramStart"/>
      <w:r>
        <w:rPr>
          <w:rFonts w:ascii="Times New Roman" w:hAnsi="Times New Roman" w:cs="Times New Roman"/>
          <w:sz w:val="24"/>
          <w:szCs w:val="24"/>
        </w:rPr>
        <w:t>scenario</w:t>
      </w:r>
      <w:proofErr w:type="gramEnd"/>
      <w:r>
        <w:rPr>
          <w:rFonts w:ascii="Times New Roman" w:hAnsi="Times New Roman" w:cs="Times New Roman"/>
          <w:sz w:val="24"/>
          <w:szCs w:val="24"/>
        </w:rPr>
        <w:t xml:space="preserve">,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297B01">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2"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2"/>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3"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3"/>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4" w:name="_Toc6261811"/>
      <w:r>
        <w:rPr>
          <w:caps w:val="0"/>
        </w:rPr>
        <w:t xml:space="preserve">Figure </w:t>
      </w:r>
      <w:fldSimple w:instr=" SEQ Figure \* ARABIC ">
        <w:r w:rsidR="00B51B4E">
          <w:rPr>
            <w:noProof/>
          </w:rPr>
          <w:t>19</w:t>
        </w:r>
      </w:fldSimple>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4"/>
    </w:p>
    <w:p w:rsidR="007F6D15" w:rsidRDefault="007F6D15" w:rsidP="00393783">
      <w:pPr>
        <w:pStyle w:val="Title"/>
        <w:spacing w:line="360" w:lineRule="auto"/>
        <w:jc w:val="left"/>
      </w:pPr>
      <w:bookmarkStart w:id="95" w:name="_Toc6261956"/>
      <w:r>
        <w:lastRenderedPageBreak/>
        <w:t>P</w:t>
      </w:r>
      <w:r w:rsidR="005570B4">
        <w:t>art</w:t>
      </w:r>
      <w:r>
        <w:t xml:space="preserve"> III: C</w:t>
      </w:r>
      <w:r w:rsidR="005570B4">
        <w:t>onclusion</w:t>
      </w:r>
      <w:bookmarkEnd w:id="95"/>
    </w:p>
    <w:p w:rsidR="007F6D15" w:rsidRDefault="007F6D15" w:rsidP="008B28DF">
      <w:pPr>
        <w:pStyle w:val="Heading1"/>
        <w:spacing w:line="360" w:lineRule="auto"/>
        <w:jc w:val="both"/>
      </w:pPr>
      <w:bookmarkStart w:id="96" w:name="_Toc6261957"/>
      <w:r>
        <w:t>D</w:t>
      </w:r>
      <w:r w:rsidR="005570B4">
        <w:t>iscussion and future work</w:t>
      </w:r>
      <w:bookmarkEnd w:id="96"/>
    </w:p>
    <w:p w:rsidR="007F6D15" w:rsidRDefault="007F6D15" w:rsidP="008B28DF">
      <w:pPr>
        <w:pStyle w:val="Heading2"/>
        <w:spacing w:line="360" w:lineRule="auto"/>
        <w:ind w:firstLine="720"/>
      </w:pPr>
      <w:bookmarkStart w:id="97" w:name="_Toc6261958"/>
      <w:r>
        <w:t>R</w:t>
      </w:r>
      <w:r w:rsidR="005570B4">
        <w:t>esearch objectives</w:t>
      </w:r>
      <w:r>
        <w:t xml:space="preserve">: </w:t>
      </w:r>
      <w:r w:rsidR="005570B4">
        <w:t>Summary of findings</w:t>
      </w:r>
      <w:bookmarkEnd w:id="97"/>
    </w:p>
    <w:p w:rsidR="00C159D2" w:rsidRDefault="00D57C20" w:rsidP="00E40D28">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967BE1" w:rsidRPr="00C159D2">
        <w:rPr>
          <w:rFonts w:ascii="Times New Roman" w:hAnsi="Times New Roman" w:cs="Times New Roman"/>
          <w:color w:val="000000" w:themeColor="text1"/>
          <w:sz w:val="24"/>
          <w:szCs w:val="24"/>
        </w:rPr>
        <w:t xml:space="preserve">at </w:t>
      </w:r>
      <w:r w:rsidRPr="00C159D2">
        <w:rPr>
          <w:rFonts w:ascii="Times New Roman" w:hAnsi="Times New Roman" w:cs="Times New Roman"/>
          <w:color w:val="000000" w:themeColor="text1"/>
          <w:sz w:val="24"/>
          <w:szCs w:val="24"/>
        </w:rPr>
        <w:t xml:space="preserve">the repository </w:t>
      </w:r>
      <w:r w:rsidR="00C159D2" w:rsidRPr="00C159D2">
        <w:rPr>
          <w:rFonts w:ascii="Times New Roman" w:hAnsi="Times New Roman" w:cs="Times New Roman"/>
          <w:color w:val="000000" w:themeColor="text1"/>
          <w:sz w:val="24"/>
          <w:szCs w:val="24"/>
        </w:rPr>
        <w:t xml:space="preserve">on GitHub 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Pr="00C159D2">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Pr="00C159D2">
        <w:rPr>
          <w:rFonts w:ascii="Times New Roman" w:hAnsi="Times New Roman" w:cs="Times New Roman"/>
          <w:color w:val="000000" w:themeColor="text1"/>
          <w:sz w:val="24"/>
          <w:szCs w:val="24"/>
        </w:rPr>
        <w:t xml:space="preserve"> </w:t>
      </w:r>
      <w:r w:rsidR="00C159D2">
        <w:rPr>
          <w:rFonts w:ascii="Times New Roman" w:hAnsi="Times New Roman" w:cs="Times New Roman"/>
          <w:color w:val="000000" w:themeColor="text1"/>
          <w:sz w:val="24"/>
          <w:szCs w:val="24"/>
        </w:rPr>
        <w:t>containing</w:t>
      </w:r>
      <w:r w:rsidRPr="00C159D2">
        <w:rPr>
          <w:rFonts w:ascii="Times New Roman" w:hAnsi="Times New Roman" w:cs="Times New Roman"/>
          <w:color w:val="000000" w:themeColor="text1"/>
          <w:sz w:val="24"/>
          <w:szCs w:val="24"/>
        </w:rPr>
        <w:t xml:space="preserve"> all the code of the website, and the documentation</w:t>
      </w:r>
      <w:r w:rsidR="00C159D2" w:rsidRPr="00C159D2">
        <w:rPr>
          <w:rFonts w:ascii="Times New Roman" w:hAnsi="Times New Roman" w:cs="Times New Roman"/>
          <w:color w:val="000000" w:themeColor="text1"/>
          <w:sz w:val="24"/>
          <w:szCs w:val="24"/>
        </w:rPr>
        <w:t xml:space="preserve">. The website is also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E40D28">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E40D28">
      <w:pPr>
        <w:spacing w:line="360" w:lineRule="auto"/>
        <w:ind w:firstLine="480"/>
        <w:rPr>
          <w:rFonts w:ascii="Times New Roman" w:hAnsi="Times New Roman" w:cs="Times New Roman"/>
          <w:color w:val="000000" w:themeColor="text1"/>
          <w:sz w:val="24"/>
          <w:szCs w:val="24"/>
        </w:rPr>
      </w:pPr>
    </w:p>
    <w:p w:rsidR="007F6D15" w:rsidRDefault="007F6D15" w:rsidP="008B28DF">
      <w:pPr>
        <w:pStyle w:val="Heading2"/>
        <w:spacing w:line="360" w:lineRule="auto"/>
        <w:ind w:firstLine="720"/>
      </w:pPr>
      <w:bookmarkStart w:id="98" w:name="_Toc6261959"/>
      <w:r>
        <w:t>L</w:t>
      </w:r>
      <w:r w:rsidR="005570B4">
        <w:t>imitations</w:t>
      </w:r>
      <w:bookmarkEnd w:id="98"/>
    </w:p>
    <w:p w:rsidR="008977A9" w:rsidRDefault="008977A9" w:rsidP="00007AC1">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had plenty of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w:t>
      </w:r>
      <w:r w:rsidR="00007AC1">
        <w:rPr>
          <w:rFonts w:ascii="Times New Roman" w:hAnsi="Times New Roman" w:cs="Times New Roman"/>
          <w:color w:val="000000" w:themeColor="text1"/>
          <w:sz w:val="24"/>
          <w:szCs w:val="24"/>
        </w:rPr>
        <w:lastRenderedPageBreak/>
        <w:t xml:space="preserve">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possible solution for the cellphone precision is the introduction of a learning phase in which the user can get habituated to the experiment and possibly provide better results with more precision. Another solution is performing this experiment only in devices which provides a mouse and excluding the data from touchscreen devices, as this experiment is supposed to analyze sensitive variations, the lack of precision can influence negatively heavily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00DC0">
      <w:pPr>
        <w:pStyle w:val="Heading2"/>
        <w:spacing w:line="360" w:lineRule="auto"/>
        <w:ind w:firstLine="720"/>
      </w:pPr>
      <w:bookmarkStart w:id="99" w:name="_Toc6261960"/>
      <w:r>
        <w:t>F</w:t>
      </w:r>
      <w:r w:rsidR="005570B4">
        <w:t>uture research</w:t>
      </w:r>
      <w:bookmarkEnd w:id="99"/>
    </w:p>
    <w:p w:rsidR="00F21975" w:rsidRDefault="00F21975" w:rsidP="00F21975"/>
    <w:p w:rsidR="00F21975" w:rsidRPr="00F21975" w:rsidRDefault="00F21975" w:rsidP="00F21975">
      <w:r w:rsidRPr="00F21975">
        <w:t>Show feedback how the user performed (difficult to materialize)</w:t>
      </w:r>
    </w:p>
    <w:p w:rsidR="00DB4816" w:rsidRDefault="002B57EE" w:rsidP="0072218C">
      <w:pPr>
        <w:spacing w:line="360" w:lineRule="auto"/>
      </w:pPr>
      <w:r w:rsidRPr="002B57EE">
        <w:t xml:space="preserve">Put learning phase, so the user </w:t>
      </w:r>
      <w:proofErr w:type="gramStart"/>
      <w:r w:rsidRPr="002B57EE">
        <w:t>get</w:t>
      </w:r>
      <w:proofErr w:type="gramEnd"/>
      <w:r w:rsidRPr="002B57EE">
        <w:t xml:space="preserve"> used what to do.</w:t>
      </w:r>
    </w:p>
    <w:p w:rsidR="000F49CC" w:rsidRDefault="002B57EE" w:rsidP="00DF569E">
      <w:pPr>
        <w:spacing w:line="360" w:lineRule="auto"/>
        <w:rPr>
          <w:rFonts w:ascii="Times New Roman" w:eastAsia="Times New Roman" w:hAnsi="Times New Roman" w:cs="Times New Roman"/>
          <w:sz w:val="24"/>
          <w:szCs w:val="24"/>
        </w:rPr>
      </w:pPr>
      <w:r>
        <w:t>Find figures that are proved to have a role on impacting or influencing our cognitive process of visual perception and memory</w:t>
      </w:r>
      <w:r w:rsidR="000F49CC">
        <w:rPr>
          <w:rFonts w:ascii="Times New Roman" w:eastAsia="Times New Roman" w:hAnsi="Times New Roman" w:cs="Times New Roman"/>
          <w:sz w:val="24"/>
          <w:szCs w:val="24"/>
        </w:rPr>
        <w:br w:type="page"/>
      </w:r>
    </w:p>
    <w:bookmarkStart w:id="100"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100"/>
        </w:p>
        <w:sdt>
          <w:sdtPr>
            <w:id w:val="-573587230"/>
            <w:bibliography/>
          </w:sdtPr>
          <w:sdtContent>
            <w:p w:rsidR="006B2496" w:rsidRDefault="006040FE" w:rsidP="006B2496">
              <w:pPr>
                <w:pStyle w:val="Bibliography"/>
                <w:ind w:left="720" w:hanging="720"/>
                <w:rPr>
                  <w:noProof/>
                  <w:sz w:val="24"/>
                  <w:szCs w:val="24"/>
                </w:rPr>
              </w:pPr>
              <w:r>
                <w:fldChar w:fldCharType="begin"/>
              </w:r>
              <w:r>
                <w:instrText xml:space="preserve"> BIBLIOGRAPHY </w:instrText>
              </w:r>
              <w:r>
                <w:fldChar w:fldCharType="separate"/>
              </w:r>
              <w:r w:rsidR="006B2496">
                <w:rPr>
                  <w:i/>
                  <w:iCs/>
                  <w:noProof/>
                </w:rPr>
                <w:t>American tesol webinar halloween for young learners</w:t>
              </w:r>
              <w:r w:rsidR="006B2496">
                <w:rPr>
                  <w:noProof/>
                </w:rPr>
                <w:t>. (2013, 10 29). Retrieved 04 09, 2019, from American TESOL Institute: https://americantesol.com/blogger/american-tesol-webinar-halloween-for-young-learners/</w:t>
              </w:r>
            </w:p>
            <w:p w:rsidR="006B2496" w:rsidRDefault="006B2496" w:rsidP="006B2496">
              <w:pPr>
                <w:pStyle w:val="Bibliography"/>
                <w:ind w:left="720" w:hanging="720"/>
                <w:rPr>
                  <w:noProof/>
                </w:rPr>
              </w:pPr>
              <w:r>
                <w:rPr>
                  <w:i/>
                  <w:iCs/>
                  <w:noProof/>
                </w:rPr>
                <w:t>Angular</w:t>
              </w:r>
              <w:r>
                <w:rPr>
                  <w:noProof/>
                </w:rPr>
                <w:t>. (2011, 07 02). Retrieved 04 09, 2019, from Angular: https://angular.io/</w:t>
              </w:r>
            </w:p>
            <w:p w:rsidR="006B2496" w:rsidRDefault="006B2496" w:rsidP="006B2496">
              <w:pPr>
                <w:pStyle w:val="Bibliography"/>
                <w:ind w:left="720" w:hanging="720"/>
                <w:rPr>
                  <w:noProof/>
                </w:rPr>
              </w:pPr>
              <w:r>
                <w:rPr>
                  <w:i/>
                  <w:iCs/>
                  <w:noProof/>
                </w:rPr>
                <w:t>Angular changelog</w:t>
              </w:r>
              <w:r>
                <w:rPr>
                  <w:noProof/>
                </w:rPr>
                <w:t>. (2016, 09 13). Retrieved 04 09, 2019, from GitHub: https://github.com/angular/angular/blob/master/CHANGELOG.md</w:t>
              </w:r>
            </w:p>
            <w:p w:rsidR="006B2496" w:rsidRDefault="006B2496" w:rsidP="006B2496">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6B2496" w:rsidRDefault="006B2496" w:rsidP="006B2496">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6B2496" w:rsidRDefault="006B2496" w:rsidP="006B2496">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6B2496" w:rsidRDefault="006B2496" w:rsidP="006B2496">
              <w:pPr>
                <w:pStyle w:val="Bibliography"/>
                <w:ind w:left="720" w:hanging="720"/>
                <w:rPr>
                  <w:noProof/>
                </w:rPr>
              </w:pPr>
              <w:r>
                <w:rPr>
                  <w:i/>
                  <w:iCs/>
                  <w:noProof/>
                </w:rPr>
                <w:t>Documentation</w:t>
              </w:r>
              <w:r>
                <w:rPr>
                  <w:noProof/>
                </w:rPr>
                <w:t>. (2016, 05 18). Retrieved 04 09, 2019, from Firebase: https://firebase.google.com/docs/</w:t>
              </w:r>
            </w:p>
            <w:p w:rsidR="006B2496" w:rsidRDefault="006B2496" w:rsidP="006B2496">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6B2496" w:rsidRDefault="006B2496" w:rsidP="006B2496">
              <w:pPr>
                <w:pStyle w:val="Bibliography"/>
                <w:ind w:left="720" w:hanging="720"/>
                <w:rPr>
                  <w:noProof/>
                </w:rPr>
              </w:pPr>
              <w:r>
                <w:rPr>
                  <w:i/>
                  <w:iCs/>
                  <w:noProof/>
                </w:rPr>
                <w:t>node-firestore-import-export</w:t>
              </w:r>
              <w:r>
                <w:rPr>
                  <w:noProof/>
                </w:rPr>
                <w:t>. (2019, 02 05). Retrieved 03 30, 2019, from npm: https://www.npmjs.com/package/node-firestore-import-export</w:t>
              </w:r>
            </w:p>
            <w:p w:rsidR="006040FE" w:rsidRDefault="006B2496" w:rsidP="006E3CE6">
              <w:pPr>
                <w:pStyle w:val="Bibliography"/>
                <w:ind w:left="720" w:hanging="720"/>
                <w:rPr>
                  <w:noProof/>
                </w:rPr>
              </w:pPr>
              <w:r>
                <w:rPr>
                  <w:i/>
                  <w:iCs/>
                  <w:noProof/>
                </w:rPr>
                <w:t>RenanOm92/factorsAttractionFirebase</w:t>
              </w:r>
              <w:r>
                <w:rPr>
                  <w:noProof/>
                </w:rPr>
                <w:t>. (2019, 03 30). Retrieved 03 30, 2019, from GitHub: https://github.com/Rena</w:t>
              </w:r>
              <w:r w:rsidR="006E3CE6">
                <w:rPr>
                  <w:noProof/>
                </w:rPr>
                <w:t>nOm92/factorsAttractionFirebase</w:t>
              </w:r>
              <w:r w:rsidR="006040FE">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1" w:name="_Toc6261962"/>
      <w:r>
        <w:rPr>
          <w:rFonts w:eastAsia="Times New Roman"/>
        </w:rPr>
        <w:lastRenderedPageBreak/>
        <w:t>Appendix</w:t>
      </w:r>
      <w:bookmarkEnd w:id="101"/>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2"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2"/>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3"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3"/>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4"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4"/>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5"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5"/>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6"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6"/>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7"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7"/>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8"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08"/>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09"/>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0"/>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1"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1"/>
    </w:p>
    <w:p w:rsidR="00A141EE" w:rsidRDefault="00A141EE" w:rsidP="00A141EE">
      <w:pPr>
        <w:jc w:val="center"/>
      </w:pPr>
      <w:r>
        <w:rPr>
          <w:noProof/>
          <w:lang w:val="pt-BR" w:eastAsia="pt-BR"/>
        </w:rPr>
        <w:lastRenderedPageBreak/>
        <w:drawing>
          <wp:inline distT="0" distB="0" distL="0" distR="0" wp14:anchorId="02802D17" wp14:editId="0A4E88A7">
            <wp:extent cx="3855927"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FB7EDB" w:rsidRPr="002326D0" w:rsidRDefault="00057ADB" w:rsidP="002326D0">
      <w:pPr>
        <w:pStyle w:val="Caption"/>
        <w:jc w:val="center"/>
        <w:rPr>
          <w:caps w:val="0"/>
        </w:rPr>
      </w:pPr>
      <w:bookmarkStart w:id="112"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2"/>
    </w:p>
    <w:tbl>
      <w:tblPr>
        <w:tblStyle w:val="TableGrid"/>
        <w:tblW w:w="0" w:type="auto"/>
        <w:jc w:val="cente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gridCol w:w="566"/>
        <w:gridCol w:w="566"/>
      </w:tblGrid>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2.32</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2.32</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c>
          <w:tcPr>
            <w:tcW w:w="410" w:type="dxa"/>
          </w:tcPr>
          <w:p w:rsidR="00FB7EDB" w:rsidRDefault="00FB7EDB" w:rsidP="00B51B4E">
            <w:pPr>
              <w:jc w:val="center"/>
            </w:pPr>
            <w:r>
              <w:t>2.9</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1.74</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0.96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1.74</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0.19</w:t>
            </w:r>
          </w:p>
        </w:tc>
        <w:tc>
          <w:tcPr>
            <w:tcW w:w="410" w:type="dxa"/>
          </w:tcPr>
          <w:p w:rsidR="00FB7EDB" w:rsidRDefault="00FB7EDB" w:rsidP="00B51B4E">
            <w:pPr>
              <w:jc w:val="center"/>
            </w:pPr>
            <w:r w:rsidRPr="00706435">
              <w:rPr>
                <w:color w:val="FF0000"/>
              </w:rPr>
              <w:t>3.48</w:t>
            </w:r>
          </w:p>
        </w:tc>
        <w:tc>
          <w:tcPr>
            <w:tcW w:w="410" w:type="dxa"/>
          </w:tcPr>
          <w:p w:rsidR="00FB7EDB" w:rsidRDefault="00FB7EDB" w:rsidP="00B51B4E">
            <w:pPr>
              <w:jc w:val="center"/>
            </w:pPr>
            <w:r>
              <w:t>0</w:t>
            </w:r>
          </w:p>
        </w:tc>
        <w:tc>
          <w:tcPr>
            <w:tcW w:w="410" w:type="dxa"/>
          </w:tcPr>
          <w:p w:rsidR="00FB7EDB" w:rsidRDefault="00FB7EDB" w:rsidP="00B51B4E">
            <w:pPr>
              <w:jc w:val="center"/>
            </w:pPr>
            <w:r>
              <w:t>2.13</w:t>
            </w:r>
          </w:p>
        </w:tc>
        <w:tc>
          <w:tcPr>
            <w:tcW w:w="410" w:type="dxa"/>
          </w:tcPr>
          <w:p w:rsidR="00FB7EDB" w:rsidRDefault="00FB7EDB" w:rsidP="00B51B4E">
            <w:pPr>
              <w:jc w:val="center"/>
            </w:pPr>
            <w:r>
              <w:t>2.71</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1.74</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2.71</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0.58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2.32</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0.38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2.32</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1.93</w:t>
            </w:r>
          </w:p>
        </w:tc>
        <w:tc>
          <w:tcPr>
            <w:tcW w:w="410" w:type="dxa"/>
          </w:tcPr>
          <w:p w:rsidR="00FB7EDB" w:rsidRDefault="00FB7EDB" w:rsidP="00B51B4E">
            <w:pPr>
              <w:jc w:val="center"/>
            </w:pPr>
            <w:r>
              <w:t>1.16</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0.29</w:t>
            </w:r>
          </w:p>
        </w:tc>
        <w:tc>
          <w:tcPr>
            <w:tcW w:w="410" w:type="dxa"/>
          </w:tcPr>
          <w:p w:rsidR="00FB7EDB" w:rsidRDefault="00FB7EDB" w:rsidP="00B51B4E">
            <w:pPr>
              <w:jc w:val="center"/>
            </w:pPr>
            <w:r>
              <w:t>2.61</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.9</w:t>
            </w:r>
          </w:p>
        </w:tc>
        <w:tc>
          <w:tcPr>
            <w:tcW w:w="410" w:type="dxa"/>
          </w:tcPr>
          <w:p w:rsidR="00FB7EDB" w:rsidRDefault="00FB7EDB" w:rsidP="00B51B4E">
            <w:pPr>
              <w:jc w:val="center"/>
            </w:pPr>
            <w:r>
              <w:t>0.58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1.55</w:t>
            </w:r>
          </w:p>
        </w:tc>
        <w:tc>
          <w:tcPr>
            <w:tcW w:w="410" w:type="dxa"/>
          </w:tcPr>
          <w:p w:rsidR="00FB7EDB" w:rsidRDefault="00FB7EDB" w:rsidP="00B51B4E">
            <w:pPr>
              <w:jc w:val="center"/>
            </w:pPr>
            <w:r>
              <w:t>1.16</w:t>
            </w:r>
          </w:p>
        </w:tc>
        <w:tc>
          <w:tcPr>
            <w:tcW w:w="410" w:type="dxa"/>
          </w:tcPr>
          <w:p w:rsidR="00FB7EDB" w:rsidRDefault="00FB7EDB" w:rsidP="00B51B4E">
            <w:pPr>
              <w:jc w:val="center"/>
            </w:pPr>
            <w:r>
              <w:t>0.58</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0.58</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0.38</w:t>
            </w:r>
          </w:p>
        </w:tc>
        <w:tc>
          <w:tcPr>
            <w:tcW w:w="410" w:type="dxa"/>
          </w:tcPr>
          <w:p w:rsidR="00FB7EDB" w:rsidRDefault="00FB7EDB" w:rsidP="00B51B4E">
            <w:pPr>
              <w:jc w:val="center"/>
            </w:pPr>
            <w:r>
              <w:t>0.38</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r>
      <w:tr w:rsidR="00FB7EDB" w:rsidTr="002326D0">
        <w:trPr>
          <w:trHeight w:val="261"/>
          <w:jc w:val="center"/>
        </w:trPr>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c>
          <w:tcPr>
            <w:tcW w:w="410" w:type="dxa"/>
          </w:tcPr>
          <w:p w:rsidR="00FB7EDB" w:rsidRDefault="00FB7EDB" w:rsidP="00B51B4E">
            <w:pPr>
              <w:jc w:val="center"/>
            </w:pPr>
            <w:r>
              <w:t>0</w:t>
            </w:r>
          </w:p>
        </w:tc>
        <w:tc>
          <w:tcPr>
            <w:tcW w:w="410" w:type="dxa"/>
          </w:tcPr>
          <w:p w:rsidR="00FB7EDB" w:rsidRDefault="00FB7EDB" w:rsidP="00B51B4E">
            <w:pPr>
              <w:jc w:val="center"/>
            </w:pPr>
            <w:r>
              <w:t>1.16</w:t>
            </w:r>
          </w:p>
        </w:tc>
        <w:tc>
          <w:tcPr>
            <w:tcW w:w="410" w:type="dxa"/>
          </w:tcPr>
          <w:p w:rsidR="00FB7EDB" w:rsidRDefault="00FB7EDB" w:rsidP="00B51B4E">
            <w:pPr>
              <w:jc w:val="center"/>
            </w:pPr>
            <w:r>
              <w:t>1.16</w:t>
            </w:r>
          </w:p>
        </w:tc>
        <w:tc>
          <w:tcPr>
            <w:tcW w:w="410" w:type="dxa"/>
          </w:tcPr>
          <w:p w:rsidR="00FB7EDB" w:rsidRDefault="00FB7EDB" w:rsidP="00B51B4E">
            <w:pPr>
              <w:jc w:val="center"/>
            </w:pPr>
            <w:r>
              <w:t>0</w:t>
            </w:r>
          </w:p>
        </w:tc>
      </w:tr>
    </w:tbl>
    <w:p w:rsidR="00FB7EDB" w:rsidRDefault="002326D0" w:rsidP="00B51B4E">
      <w:pPr>
        <w:pStyle w:val="Caption"/>
        <w:jc w:val="center"/>
      </w:pPr>
      <w:bookmarkStart w:id="113"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3"/>
    </w:p>
    <w:tbl>
      <w:tblPr>
        <w:tblStyle w:val="TableGrid"/>
        <w:tblpPr w:leftFromText="141" w:rightFromText="141" w:vertAnchor="text" w:tblpXSpec="center" w:tblpY="1"/>
        <w:tblOverlap w:val="never"/>
        <w:tblW w:w="0" w:type="auto"/>
        <w:tblLook w:val="04A0" w:firstRow="1" w:lastRow="0" w:firstColumn="1" w:lastColumn="0" w:noHBand="0" w:noVBand="1"/>
      </w:tblPr>
      <w:tblGrid>
        <w:gridCol w:w="575"/>
        <w:gridCol w:w="575"/>
        <w:gridCol w:w="575"/>
        <w:gridCol w:w="575"/>
        <w:gridCol w:w="575"/>
        <w:gridCol w:w="575"/>
        <w:gridCol w:w="575"/>
        <w:gridCol w:w="575"/>
        <w:gridCol w:w="575"/>
        <w:gridCol w:w="575"/>
        <w:gridCol w:w="575"/>
        <w:gridCol w:w="575"/>
        <w:gridCol w:w="575"/>
        <w:gridCol w:w="575"/>
      </w:tblGrid>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1.28</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1.88</w:t>
            </w:r>
          </w:p>
        </w:tc>
        <w:tc>
          <w:tcPr>
            <w:tcW w:w="575" w:type="dxa"/>
          </w:tcPr>
          <w:p w:rsidR="00FB7EDB" w:rsidRDefault="00FB7EDB" w:rsidP="00B51B4E">
            <w:pPr>
              <w:jc w:val="center"/>
            </w:pPr>
            <w:r>
              <w:t>1.56</w:t>
            </w:r>
          </w:p>
        </w:tc>
        <w:tc>
          <w:tcPr>
            <w:tcW w:w="575" w:type="dxa"/>
          </w:tcPr>
          <w:p w:rsidR="00FB7EDB" w:rsidRDefault="00FB7EDB" w:rsidP="00B51B4E">
            <w:pPr>
              <w:jc w:val="center"/>
            </w:pPr>
            <w:r>
              <w:t>0.23</w:t>
            </w:r>
          </w:p>
        </w:tc>
        <w:tc>
          <w:tcPr>
            <w:tcW w:w="575" w:type="dxa"/>
          </w:tcPr>
          <w:p w:rsidR="00FB7EDB" w:rsidRDefault="00FB7EDB" w:rsidP="00B51B4E">
            <w:pPr>
              <w:jc w:val="center"/>
            </w:pPr>
            <w:r>
              <w:t>0</w:t>
            </w:r>
          </w:p>
        </w:tc>
        <w:tc>
          <w:tcPr>
            <w:tcW w:w="575" w:type="dxa"/>
          </w:tcPr>
          <w:p w:rsidR="00FB7EDB" w:rsidRDefault="00FB7EDB" w:rsidP="00B51B4E">
            <w:pPr>
              <w:jc w:val="center"/>
            </w:pPr>
            <w:r>
              <w:t>1.56</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0.96</w:t>
            </w:r>
          </w:p>
        </w:tc>
        <w:tc>
          <w:tcPr>
            <w:tcW w:w="575" w:type="dxa"/>
          </w:tcPr>
          <w:p w:rsidR="00FB7EDB" w:rsidRDefault="00FB7EDB" w:rsidP="00B51B4E">
            <w:pPr>
              <w:jc w:val="center"/>
            </w:pPr>
            <w:r>
              <w:t>0.96</w:t>
            </w:r>
          </w:p>
        </w:tc>
        <w:tc>
          <w:tcPr>
            <w:tcW w:w="575" w:type="dxa"/>
          </w:tcPr>
          <w:p w:rsidR="00FB7EDB" w:rsidRDefault="00FB7EDB" w:rsidP="00B51B4E">
            <w:pPr>
              <w:jc w:val="center"/>
            </w:pPr>
            <w:r>
              <w:t>2.09</w:t>
            </w:r>
          </w:p>
        </w:tc>
        <w:tc>
          <w:tcPr>
            <w:tcW w:w="575" w:type="dxa"/>
          </w:tcPr>
          <w:p w:rsidR="00FB7EDB" w:rsidRDefault="00FB7EDB" w:rsidP="00B51B4E">
            <w:pPr>
              <w:jc w:val="center"/>
            </w:pPr>
            <w:r>
              <w:t>2.34</w:t>
            </w:r>
          </w:p>
        </w:tc>
        <w:tc>
          <w:tcPr>
            <w:tcW w:w="575" w:type="dxa"/>
          </w:tcPr>
          <w:p w:rsidR="00FB7EDB" w:rsidRDefault="00FB7EDB" w:rsidP="00B51B4E">
            <w:pPr>
              <w:jc w:val="center"/>
            </w:pPr>
            <w:r>
              <w:t>2.08</w:t>
            </w:r>
          </w:p>
        </w:tc>
        <w:tc>
          <w:tcPr>
            <w:tcW w:w="575" w:type="dxa"/>
          </w:tcPr>
          <w:p w:rsidR="00FB7EDB" w:rsidRDefault="00FB7EDB" w:rsidP="00B51B4E">
            <w:pPr>
              <w:jc w:val="center"/>
            </w:pPr>
            <w:r>
              <w:t>2.37</w:t>
            </w:r>
          </w:p>
        </w:tc>
        <w:tc>
          <w:tcPr>
            <w:tcW w:w="575" w:type="dxa"/>
          </w:tcPr>
          <w:p w:rsidR="00FB7EDB" w:rsidRDefault="00FB7EDB" w:rsidP="00B51B4E">
            <w:pPr>
              <w:jc w:val="center"/>
            </w:pPr>
            <w:r>
              <w:t>1.10</w:t>
            </w:r>
          </w:p>
        </w:tc>
        <w:tc>
          <w:tcPr>
            <w:tcW w:w="575" w:type="dxa"/>
          </w:tcPr>
          <w:p w:rsidR="00FB7EDB" w:rsidRDefault="00FB7EDB" w:rsidP="00B51B4E">
            <w:pPr>
              <w:jc w:val="center"/>
            </w:pPr>
            <w:r>
              <w:t>2.93</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0.32</w:t>
            </w:r>
          </w:p>
        </w:tc>
        <w:tc>
          <w:tcPr>
            <w:tcW w:w="575" w:type="dxa"/>
          </w:tcPr>
          <w:p w:rsidR="00FB7EDB" w:rsidRDefault="00FB7EDB" w:rsidP="00B51B4E">
            <w:pPr>
              <w:jc w:val="center"/>
            </w:pPr>
            <w:r>
              <w:t>3.67</w:t>
            </w:r>
          </w:p>
        </w:tc>
        <w:tc>
          <w:tcPr>
            <w:tcW w:w="575" w:type="dxa"/>
          </w:tcPr>
          <w:p w:rsidR="00FB7EDB" w:rsidRDefault="00FB7EDB" w:rsidP="00B51B4E">
            <w:pPr>
              <w:jc w:val="center"/>
            </w:pPr>
            <w:r>
              <w:t>1.70</w:t>
            </w:r>
          </w:p>
        </w:tc>
        <w:tc>
          <w:tcPr>
            <w:tcW w:w="575" w:type="dxa"/>
          </w:tcPr>
          <w:p w:rsidR="00FB7EDB" w:rsidRDefault="00FB7EDB" w:rsidP="00B51B4E">
            <w:pPr>
              <w:jc w:val="center"/>
            </w:pPr>
            <w:r>
              <w:t>2.96</w:t>
            </w:r>
          </w:p>
        </w:tc>
        <w:tc>
          <w:tcPr>
            <w:tcW w:w="575" w:type="dxa"/>
          </w:tcPr>
          <w:p w:rsidR="00FB7EDB" w:rsidRDefault="00FB7EDB" w:rsidP="00B51B4E">
            <w:pPr>
              <w:jc w:val="center"/>
            </w:pPr>
            <w:r>
              <w:t>1.49</w:t>
            </w:r>
          </w:p>
        </w:tc>
        <w:tc>
          <w:tcPr>
            <w:tcW w:w="575" w:type="dxa"/>
          </w:tcPr>
          <w:p w:rsidR="00FB7EDB" w:rsidRDefault="00FB7EDB" w:rsidP="00B51B4E">
            <w:pPr>
              <w:jc w:val="center"/>
            </w:pPr>
            <w:r>
              <w:t>3.05</w:t>
            </w:r>
          </w:p>
        </w:tc>
        <w:tc>
          <w:tcPr>
            <w:tcW w:w="575" w:type="dxa"/>
          </w:tcPr>
          <w:p w:rsidR="00FB7EDB" w:rsidRDefault="00FB7EDB" w:rsidP="00B51B4E">
            <w:pPr>
              <w:jc w:val="center"/>
            </w:pPr>
            <w:r>
              <w:t>2.46</w:t>
            </w:r>
          </w:p>
        </w:tc>
        <w:tc>
          <w:tcPr>
            <w:tcW w:w="575" w:type="dxa"/>
          </w:tcPr>
          <w:p w:rsidR="00FB7EDB" w:rsidRDefault="00FB7EDB" w:rsidP="00B51B4E">
            <w:pPr>
              <w:jc w:val="center"/>
            </w:pPr>
            <w:r>
              <w:t>0.11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1.75</w:t>
            </w:r>
          </w:p>
        </w:tc>
        <w:tc>
          <w:tcPr>
            <w:tcW w:w="575" w:type="dxa"/>
          </w:tcPr>
          <w:p w:rsidR="00FB7EDB" w:rsidRDefault="00FB7EDB" w:rsidP="00B51B4E">
            <w:pPr>
              <w:jc w:val="center"/>
            </w:pPr>
            <w:r>
              <w:t>3.23</w:t>
            </w:r>
          </w:p>
        </w:tc>
        <w:tc>
          <w:tcPr>
            <w:tcW w:w="575" w:type="dxa"/>
          </w:tcPr>
          <w:p w:rsidR="00FB7EDB" w:rsidRDefault="00FB7EDB" w:rsidP="00B51B4E">
            <w:pPr>
              <w:jc w:val="center"/>
            </w:pPr>
            <w:r>
              <w:t>2.75</w:t>
            </w:r>
          </w:p>
        </w:tc>
        <w:tc>
          <w:tcPr>
            <w:tcW w:w="575" w:type="dxa"/>
          </w:tcPr>
          <w:p w:rsidR="00FB7EDB" w:rsidRDefault="00FB7EDB" w:rsidP="00B51B4E">
            <w:pPr>
              <w:jc w:val="center"/>
            </w:pPr>
            <w:r>
              <w:t>3.33</w:t>
            </w:r>
          </w:p>
        </w:tc>
        <w:tc>
          <w:tcPr>
            <w:tcW w:w="575" w:type="dxa"/>
          </w:tcPr>
          <w:p w:rsidR="00FB7EDB" w:rsidRDefault="00FB7EDB" w:rsidP="00B51B4E">
            <w:pPr>
              <w:jc w:val="center"/>
            </w:pPr>
            <w:r>
              <w:t>3.46</w:t>
            </w:r>
          </w:p>
        </w:tc>
        <w:tc>
          <w:tcPr>
            <w:tcW w:w="575" w:type="dxa"/>
          </w:tcPr>
          <w:p w:rsidR="00FB7EDB" w:rsidRDefault="00FB7EDB" w:rsidP="00B51B4E">
            <w:pPr>
              <w:jc w:val="center"/>
            </w:pPr>
            <w:r>
              <w:t>2.17</w:t>
            </w:r>
          </w:p>
        </w:tc>
        <w:tc>
          <w:tcPr>
            <w:tcW w:w="575" w:type="dxa"/>
          </w:tcPr>
          <w:p w:rsidR="00FB7EDB" w:rsidRDefault="00FB7EDB" w:rsidP="00B51B4E">
            <w:pPr>
              <w:jc w:val="center"/>
            </w:pPr>
            <w:r>
              <w:t>0.51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1.28</w:t>
            </w:r>
          </w:p>
        </w:tc>
        <w:tc>
          <w:tcPr>
            <w:tcW w:w="575" w:type="dxa"/>
          </w:tcPr>
          <w:p w:rsidR="00FB7EDB" w:rsidRDefault="00FB7EDB" w:rsidP="00B51B4E">
            <w:pPr>
              <w:jc w:val="center"/>
            </w:pPr>
            <w:r>
              <w:t>1.98</w:t>
            </w:r>
          </w:p>
        </w:tc>
        <w:tc>
          <w:tcPr>
            <w:tcW w:w="575" w:type="dxa"/>
          </w:tcPr>
          <w:p w:rsidR="00FB7EDB" w:rsidRDefault="00FB7EDB" w:rsidP="00B51B4E">
            <w:pPr>
              <w:jc w:val="center"/>
            </w:pPr>
            <w:r>
              <w:t>1.79</w:t>
            </w:r>
          </w:p>
        </w:tc>
        <w:tc>
          <w:tcPr>
            <w:tcW w:w="575" w:type="dxa"/>
          </w:tcPr>
          <w:p w:rsidR="00FB7EDB" w:rsidRDefault="00FB7EDB" w:rsidP="00B51B4E">
            <w:pPr>
              <w:jc w:val="center"/>
            </w:pPr>
            <w:r>
              <w:t>1.72</w:t>
            </w:r>
          </w:p>
        </w:tc>
        <w:tc>
          <w:tcPr>
            <w:tcW w:w="575" w:type="dxa"/>
          </w:tcPr>
          <w:p w:rsidR="00FB7EDB" w:rsidRDefault="00FB7EDB" w:rsidP="00B51B4E">
            <w:pPr>
              <w:jc w:val="center"/>
            </w:pPr>
            <w:r>
              <w:t>2.78</w:t>
            </w:r>
          </w:p>
        </w:tc>
        <w:tc>
          <w:tcPr>
            <w:tcW w:w="575" w:type="dxa"/>
          </w:tcPr>
          <w:p w:rsidR="00FB7EDB" w:rsidRDefault="00FB7EDB" w:rsidP="00B51B4E">
            <w:pPr>
              <w:jc w:val="center"/>
            </w:pPr>
            <w:r>
              <w:t>2.44</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0.42</w:t>
            </w:r>
          </w:p>
        </w:tc>
        <w:tc>
          <w:tcPr>
            <w:tcW w:w="575" w:type="dxa"/>
          </w:tcPr>
          <w:p w:rsidR="00FB7EDB" w:rsidRDefault="00FB7EDB" w:rsidP="00B51B4E">
            <w:pPr>
              <w:jc w:val="center"/>
            </w:pPr>
            <w:r>
              <w:t>2.63</w:t>
            </w:r>
          </w:p>
        </w:tc>
        <w:tc>
          <w:tcPr>
            <w:tcW w:w="575" w:type="dxa"/>
          </w:tcPr>
          <w:p w:rsidR="00FB7EDB" w:rsidRDefault="00FB7EDB" w:rsidP="00B51B4E">
            <w:pPr>
              <w:jc w:val="center"/>
            </w:pPr>
            <w:r>
              <w:t>3.05</w:t>
            </w:r>
          </w:p>
        </w:tc>
        <w:tc>
          <w:tcPr>
            <w:tcW w:w="575" w:type="dxa"/>
          </w:tcPr>
          <w:p w:rsidR="00FB7EDB" w:rsidRDefault="00FB7EDB" w:rsidP="00B51B4E">
            <w:pPr>
              <w:jc w:val="center"/>
            </w:pPr>
            <w:r>
              <w:t>2.8</w:t>
            </w:r>
          </w:p>
        </w:tc>
        <w:tc>
          <w:tcPr>
            <w:tcW w:w="575" w:type="dxa"/>
          </w:tcPr>
          <w:p w:rsidR="00FB7EDB" w:rsidRDefault="00FB7EDB" w:rsidP="00B51B4E">
            <w:pPr>
              <w:jc w:val="center"/>
            </w:pPr>
            <w:r>
              <w:t>2.81</w:t>
            </w:r>
          </w:p>
        </w:tc>
        <w:tc>
          <w:tcPr>
            <w:tcW w:w="575" w:type="dxa"/>
          </w:tcPr>
          <w:p w:rsidR="00FB7EDB" w:rsidRDefault="00FB7EDB" w:rsidP="00B51B4E">
            <w:pPr>
              <w:jc w:val="center"/>
            </w:pPr>
            <w:r>
              <w:t>2.31</w:t>
            </w:r>
          </w:p>
        </w:tc>
        <w:tc>
          <w:tcPr>
            <w:tcW w:w="575" w:type="dxa"/>
          </w:tcPr>
          <w:p w:rsidR="00FB7EDB" w:rsidRDefault="00FB7EDB" w:rsidP="00B51B4E">
            <w:pPr>
              <w:jc w:val="center"/>
            </w:pPr>
            <w:r>
              <w:t>0.25</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3.2</w:t>
            </w:r>
          </w:p>
        </w:tc>
        <w:tc>
          <w:tcPr>
            <w:tcW w:w="575" w:type="dxa"/>
          </w:tcPr>
          <w:p w:rsidR="00FB7EDB" w:rsidRDefault="00FB7EDB" w:rsidP="00B51B4E">
            <w:pPr>
              <w:jc w:val="center"/>
            </w:pPr>
            <w:r>
              <w:t>2.57</w:t>
            </w:r>
          </w:p>
        </w:tc>
        <w:tc>
          <w:tcPr>
            <w:tcW w:w="575" w:type="dxa"/>
          </w:tcPr>
          <w:p w:rsidR="00FB7EDB" w:rsidRDefault="00FB7EDB" w:rsidP="00B51B4E">
            <w:pPr>
              <w:jc w:val="center"/>
            </w:pPr>
            <w:r w:rsidRPr="00D717D5">
              <w:rPr>
                <w:color w:val="FF0000"/>
              </w:rPr>
              <w:t>4.07</w:t>
            </w:r>
          </w:p>
        </w:tc>
        <w:tc>
          <w:tcPr>
            <w:tcW w:w="575" w:type="dxa"/>
          </w:tcPr>
          <w:p w:rsidR="00FB7EDB" w:rsidRDefault="00FB7EDB" w:rsidP="00B51B4E">
            <w:pPr>
              <w:jc w:val="center"/>
            </w:pPr>
            <w:r>
              <w:t>1.47</w:t>
            </w:r>
          </w:p>
        </w:tc>
        <w:tc>
          <w:tcPr>
            <w:tcW w:w="575" w:type="dxa"/>
          </w:tcPr>
          <w:p w:rsidR="00FB7EDB" w:rsidRDefault="00FB7EDB" w:rsidP="00B51B4E">
            <w:pPr>
              <w:jc w:val="center"/>
            </w:pPr>
            <w:r>
              <w:t>3.36</w:t>
            </w:r>
          </w:p>
        </w:tc>
        <w:tc>
          <w:tcPr>
            <w:tcW w:w="575" w:type="dxa"/>
          </w:tcPr>
          <w:p w:rsidR="00FB7EDB" w:rsidRDefault="00FB7EDB" w:rsidP="00B51B4E">
            <w:pPr>
              <w:jc w:val="center"/>
            </w:pPr>
            <w:r>
              <w:t>2.58</w:t>
            </w:r>
          </w:p>
        </w:tc>
        <w:tc>
          <w:tcPr>
            <w:tcW w:w="575" w:type="dxa"/>
          </w:tcPr>
          <w:p w:rsidR="00FB7EDB" w:rsidRDefault="00FB7EDB" w:rsidP="00B51B4E">
            <w:pPr>
              <w:jc w:val="center"/>
            </w:pPr>
            <w:r>
              <w:t>0.21</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0.36</w:t>
            </w:r>
          </w:p>
        </w:tc>
        <w:tc>
          <w:tcPr>
            <w:tcW w:w="575" w:type="dxa"/>
          </w:tcPr>
          <w:p w:rsidR="00FB7EDB" w:rsidRDefault="00FB7EDB" w:rsidP="00B51B4E">
            <w:pPr>
              <w:jc w:val="center"/>
            </w:pPr>
            <w:r>
              <w:t>0</w:t>
            </w:r>
          </w:p>
        </w:tc>
        <w:tc>
          <w:tcPr>
            <w:tcW w:w="575" w:type="dxa"/>
          </w:tcPr>
          <w:p w:rsidR="00FB7EDB" w:rsidRDefault="00FB7EDB" w:rsidP="00B51B4E">
            <w:pPr>
              <w:jc w:val="center"/>
            </w:pPr>
            <w:r>
              <w:t>0.87</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lastRenderedPageBreak/>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r w:rsidR="00FB7EDB" w:rsidTr="00B51B4E">
        <w:trPr>
          <w:trHeight w:val="253"/>
        </w:trPr>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c>
          <w:tcPr>
            <w:tcW w:w="575" w:type="dxa"/>
          </w:tcPr>
          <w:p w:rsidR="00FB7EDB" w:rsidRDefault="00FB7EDB" w:rsidP="00B51B4E">
            <w:pPr>
              <w:jc w:val="center"/>
            </w:pPr>
            <w:r>
              <w:t>0</w:t>
            </w:r>
          </w:p>
        </w:tc>
      </w:tr>
    </w:tbl>
    <w:p w:rsidR="00FB7EDB" w:rsidRDefault="00B51B4E" w:rsidP="00B51B4E">
      <w:pPr>
        <w:pStyle w:val="Caption"/>
        <w:jc w:val="center"/>
      </w:pPr>
      <w:bookmarkStart w:id="114" w:name="_Toc6261824"/>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4"/>
    </w:p>
    <w:tbl>
      <w:tblPr>
        <w:tblStyle w:val="TableGrid"/>
        <w:tblW w:w="0" w:type="auto"/>
        <w:jc w:val="center"/>
        <w:tblLook w:val="04A0" w:firstRow="1" w:lastRow="0" w:firstColumn="1" w:lastColumn="0" w:noHBand="0" w:noVBand="1"/>
      </w:tblPr>
      <w:tblGrid>
        <w:gridCol w:w="574"/>
        <w:gridCol w:w="574"/>
        <w:gridCol w:w="574"/>
        <w:gridCol w:w="574"/>
        <w:gridCol w:w="574"/>
        <w:gridCol w:w="574"/>
        <w:gridCol w:w="574"/>
        <w:gridCol w:w="574"/>
        <w:gridCol w:w="574"/>
        <w:gridCol w:w="574"/>
        <w:gridCol w:w="574"/>
        <w:gridCol w:w="574"/>
        <w:gridCol w:w="574"/>
        <w:gridCol w:w="574"/>
      </w:tblGrid>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3.63</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3.63</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2.42</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0.45</w:t>
            </w:r>
          </w:p>
        </w:tc>
        <w:tc>
          <w:tcPr>
            <w:tcW w:w="574" w:type="dxa"/>
          </w:tcPr>
          <w:p w:rsidR="00FB7EDB" w:rsidRDefault="00FB7EDB" w:rsidP="00B51B4E">
            <w:pPr>
              <w:jc w:val="center"/>
            </w:pPr>
            <w:r>
              <w:t>0.9</w:t>
            </w:r>
          </w:p>
        </w:tc>
        <w:tc>
          <w:tcPr>
            <w:tcW w:w="574" w:type="dxa"/>
          </w:tcPr>
          <w:p w:rsidR="00FB7EDB" w:rsidRDefault="00FB7EDB" w:rsidP="00B51B4E">
            <w:pPr>
              <w:jc w:val="center"/>
            </w:pPr>
            <w:r>
              <w:t>0.9</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2.72</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0.45</w:t>
            </w:r>
          </w:p>
        </w:tc>
        <w:tc>
          <w:tcPr>
            <w:tcW w:w="574" w:type="dxa"/>
          </w:tcPr>
          <w:p w:rsidR="00FB7EDB" w:rsidRDefault="00FB7EDB" w:rsidP="00B51B4E">
            <w:pPr>
              <w:jc w:val="center"/>
            </w:pPr>
            <w:r>
              <w:t>0.9</w:t>
            </w:r>
          </w:p>
        </w:tc>
        <w:tc>
          <w:tcPr>
            <w:tcW w:w="574" w:type="dxa"/>
          </w:tcPr>
          <w:p w:rsidR="00FB7EDB" w:rsidRDefault="00FB7EDB" w:rsidP="00B51B4E">
            <w:pPr>
              <w:jc w:val="center"/>
            </w:pPr>
            <w:r>
              <w:t>1.21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1.21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rsidRPr="00290B1D">
              <w:rPr>
                <w:color w:val="FF0000"/>
              </w:rPr>
              <w:t>3.63</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0.6</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0.9</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0.9</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3.63</w:t>
            </w:r>
          </w:p>
        </w:tc>
        <w:tc>
          <w:tcPr>
            <w:tcW w:w="574" w:type="dxa"/>
          </w:tcPr>
          <w:p w:rsidR="00FB7EDB" w:rsidRDefault="00FB7EDB" w:rsidP="00B51B4E">
            <w:pPr>
              <w:jc w:val="center"/>
            </w:pPr>
            <w:r>
              <w:t>0</w:t>
            </w:r>
          </w:p>
        </w:tc>
        <w:tc>
          <w:tcPr>
            <w:tcW w:w="574" w:type="dxa"/>
          </w:tcPr>
          <w:p w:rsidR="00FB7EDB" w:rsidRDefault="00FB7EDB" w:rsidP="00B51B4E">
            <w:pPr>
              <w:jc w:val="center"/>
            </w:pPr>
            <w:r>
              <w:t>1.21</w:t>
            </w:r>
          </w:p>
        </w:tc>
        <w:tc>
          <w:tcPr>
            <w:tcW w:w="574" w:type="dxa"/>
          </w:tcPr>
          <w:p w:rsidR="00FB7EDB" w:rsidRDefault="00FB7EDB" w:rsidP="00B51B4E">
            <w:pPr>
              <w:jc w:val="center"/>
            </w:pPr>
            <w:r>
              <w:t>0.6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1.81</w:t>
            </w:r>
          </w:p>
        </w:tc>
        <w:tc>
          <w:tcPr>
            <w:tcW w:w="574" w:type="dxa"/>
          </w:tcPr>
          <w:p w:rsidR="00FB7EDB" w:rsidRDefault="00FB7EDB" w:rsidP="00B51B4E">
            <w:pPr>
              <w:jc w:val="center"/>
            </w:pPr>
            <w:r>
              <w:t>1.36</w:t>
            </w:r>
          </w:p>
        </w:tc>
        <w:tc>
          <w:tcPr>
            <w:tcW w:w="574" w:type="dxa"/>
          </w:tcPr>
          <w:p w:rsidR="00FB7EDB" w:rsidRDefault="00FB7EDB" w:rsidP="00B51B4E">
            <w:pPr>
              <w:jc w:val="center"/>
            </w:pPr>
            <w:r>
              <w:t>0</w:t>
            </w:r>
          </w:p>
        </w:tc>
      </w:tr>
      <w:tr w:rsidR="00FB7EDB" w:rsidTr="00B51B4E">
        <w:trPr>
          <w:trHeight w:val="253"/>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0.45</w:t>
            </w:r>
          </w:p>
        </w:tc>
        <w:tc>
          <w:tcPr>
            <w:tcW w:w="574" w:type="dxa"/>
          </w:tcPr>
          <w:p w:rsidR="00FB7EDB" w:rsidRDefault="00FB7EDB" w:rsidP="00B51B4E">
            <w:pPr>
              <w:jc w:val="center"/>
            </w:pPr>
            <w:r>
              <w:t>0</w:t>
            </w:r>
          </w:p>
        </w:tc>
      </w:tr>
    </w:tbl>
    <w:p w:rsidR="00FB7EDB" w:rsidRDefault="00B51B4E" w:rsidP="00B51B4E">
      <w:pPr>
        <w:pStyle w:val="Caption"/>
        <w:jc w:val="center"/>
      </w:pPr>
      <w:bookmarkStart w:id="115"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5"/>
    </w:p>
    <w:tbl>
      <w:tblPr>
        <w:tblStyle w:val="TableGrid"/>
        <w:tblW w:w="0" w:type="auto"/>
        <w:jc w:val="center"/>
        <w:tblLook w:val="04A0" w:firstRow="1" w:lastRow="0" w:firstColumn="1" w:lastColumn="0" w:noHBand="0" w:noVBand="1"/>
      </w:tblPr>
      <w:tblGrid>
        <w:gridCol w:w="574"/>
        <w:gridCol w:w="574"/>
        <w:gridCol w:w="574"/>
        <w:gridCol w:w="574"/>
        <w:gridCol w:w="574"/>
        <w:gridCol w:w="574"/>
        <w:gridCol w:w="574"/>
        <w:gridCol w:w="574"/>
        <w:gridCol w:w="574"/>
        <w:gridCol w:w="574"/>
        <w:gridCol w:w="574"/>
        <w:gridCol w:w="574"/>
        <w:gridCol w:w="574"/>
        <w:gridCol w:w="574"/>
      </w:tblGrid>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0.7</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0.7</w:t>
            </w:r>
          </w:p>
        </w:tc>
        <w:tc>
          <w:tcPr>
            <w:tcW w:w="574" w:type="dxa"/>
          </w:tcPr>
          <w:p w:rsidR="00FB7EDB" w:rsidRDefault="00FB7EDB" w:rsidP="00B51B4E">
            <w:pPr>
              <w:jc w:val="center"/>
            </w:pPr>
            <w:r>
              <w:t>2.11</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2.87</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0</w:t>
            </w:r>
          </w:p>
        </w:tc>
        <w:tc>
          <w:tcPr>
            <w:tcW w:w="574" w:type="dxa"/>
          </w:tcPr>
          <w:p w:rsidR="00FB7EDB" w:rsidRDefault="00FB7EDB" w:rsidP="00B51B4E">
            <w:pPr>
              <w:jc w:val="center"/>
            </w:pPr>
            <w:r>
              <w:t>1.40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3.52</w:t>
            </w:r>
          </w:p>
        </w:tc>
        <w:tc>
          <w:tcPr>
            <w:tcW w:w="574" w:type="dxa"/>
          </w:tcPr>
          <w:p w:rsidR="00FB7EDB" w:rsidRPr="00E40047"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2.34</w:t>
            </w:r>
          </w:p>
        </w:tc>
        <w:tc>
          <w:tcPr>
            <w:tcW w:w="574" w:type="dxa"/>
          </w:tcPr>
          <w:p w:rsidR="00FB7EDB" w:rsidRDefault="00FB7EDB" w:rsidP="00B51B4E">
            <w:pPr>
              <w:jc w:val="center"/>
            </w:pPr>
            <w:r>
              <w:t>1.64</w:t>
            </w:r>
          </w:p>
        </w:tc>
        <w:tc>
          <w:tcPr>
            <w:tcW w:w="574" w:type="dxa"/>
          </w:tcPr>
          <w:p w:rsidR="00FB7EDB" w:rsidRDefault="00FB7EDB" w:rsidP="00B51B4E">
            <w:pPr>
              <w:jc w:val="center"/>
            </w:pPr>
            <w:r>
              <w:t>1.40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rsidRPr="00E40047">
              <w:rPr>
                <w:color w:val="FF0000"/>
              </w:rPr>
              <w:t>3.52</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0.46</w:t>
            </w:r>
          </w:p>
        </w:tc>
        <w:tc>
          <w:tcPr>
            <w:tcW w:w="574" w:type="dxa"/>
          </w:tcPr>
          <w:p w:rsidR="00FB7EDB" w:rsidRDefault="00FB7EDB" w:rsidP="00B51B4E">
            <w:pPr>
              <w:jc w:val="center"/>
            </w:pPr>
            <w:r>
              <w:t>1.87</w:t>
            </w:r>
          </w:p>
        </w:tc>
        <w:tc>
          <w:tcPr>
            <w:tcW w:w="574" w:type="dxa"/>
          </w:tcPr>
          <w:p w:rsidR="00FB7EDB" w:rsidRDefault="00FB7EDB" w:rsidP="00B51B4E">
            <w:pPr>
              <w:jc w:val="center"/>
            </w:pPr>
            <w:r>
              <w:t>0.93</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0.70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2.11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0.46</w:t>
            </w:r>
          </w:p>
        </w:tc>
        <w:tc>
          <w:tcPr>
            <w:tcW w:w="574" w:type="dxa"/>
          </w:tcPr>
          <w:p w:rsidR="00FB7EDB" w:rsidRDefault="00FB7EDB" w:rsidP="00B51B4E">
            <w:pPr>
              <w:jc w:val="center"/>
            </w:pPr>
            <w:r>
              <w:t>1.4</w:t>
            </w:r>
          </w:p>
        </w:tc>
        <w:tc>
          <w:tcPr>
            <w:tcW w:w="574" w:type="dxa"/>
          </w:tcPr>
          <w:p w:rsidR="00FB7EDB" w:rsidRDefault="00FB7EDB" w:rsidP="00B51B4E">
            <w:pPr>
              <w:jc w:val="center"/>
            </w:pPr>
            <w:r>
              <w:t>0</w:t>
            </w:r>
          </w:p>
        </w:tc>
      </w:tr>
      <w:tr w:rsidR="00B51B4E" w:rsidTr="00B51B4E">
        <w:trPr>
          <w:trHeight w:val="260"/>
          <w:jc w:val="center"/>
        </w:trPr>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2.81</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1.4</w:t>
            </w:r>
          </w:p>
        </w:tc>
        <w:tc>
          <w:tcPr>
            <w:tcW w:w="574" w:type="dxa"/>
          </w:tcPr>
          <w:p w:rsidR="00FB7EDB" w:rsidRDefault="00FB7EDB" w:rsidP="00B51B4E">
            <w:pPr>
              <w:jc w:val="center"/>
            </w:pPr>
            <w:r>
              <w:t>1.4</w:t>
            </w:r>
          </w:p>
        </w:tc>
        <w:tc>
          <w:tcPr>
            <w:tcW w:w="574" w:type="dxa"/>
          </w:tcPr>
          <w:p w:rsidR="00FB7EDB" w:rsidRDefault="00FB7EDB" w:rsidP="00B51B4E">
            <w:pPr>
              <w:jc w:val="center"/>
            </w:pPr>
            <w:r>
              <w:t>0.7</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c>
          <w:tcPr>
            <w:tcW w:w="574" w:type="dxa"/>
          </w:tcPr>
          <w:p w:rsidR="00FB7EDB" w:rsidRDefault="00FB7EDB" w:rsidP="00B51B4E">
            <w:pPr>
              <w:jc w:val="center"/>
            </w:pPr>
            <w:r>
              <w:t>0</w:t>
            </w:r>
          </w:p>
        </w:tc>
      </w:tr>
    </w:tbl>
    <w:p w:rsidR="00FB7EDB" w:rsidRDefault="00B51B4E" w:rsidP="00B51B4E">
      <w:pPr>
        <w:pStyle w:val="Caption"/>
        <w:jc w:val="center"/>
      </w:pPr>
      <w:bookmarkStart w:id="116" w:name="_Toc6261826"/>
      <w:r w:rsidRPr="00B51B4E">
        <w:rPr>
          <w:i/>
          <w:caps w:val="0"/>
        </w:rPr>
        <w:t xml:space="preserve">Figure </w:t>
      </w:r>
      <w:fldSimple w:instr=" SEQ Figure \* ARABIC ">
        <w:r>
          <w:rPr>
            <w:noProof/>
          </w:rPr>
          <w:t>34</w:t>
        </w:r>
      </w:fldSimple>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6"/>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2BA3" w:rsidRDefault="00B82BA3">
      <w:pPr>
        <w:spacing w:after="0" w:line="240" w:lineRule="auto"/>
      </w:pPr>
      <w:r>
        <w:separator/>
      </w:r>
    </w:p>
  </w:endnote>
  <w:endnote w:type="continuationSeparator" w:id="0">
    <w:p w:rsidR="00B82BA3" w:rsidRDefault="00B82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460" w:rsidRDefault="002E64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2E6460" w:rsidRDefault="002E646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2E6460" w:rsidRDefault="002E64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2E6460" w:rsidRDefault="002E646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2E6460" w:rsidRDefault="002E64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2BA3" w:rsidRDefault="00B82BA3">
      <w:pPr>
        <w:spacing w:after="0" w:line="240" w:lineRule="auto"/>
      </w:pPr>
      <w:r>
        <w:separator/>
      </w:r>
    </w:p>
  </w:footnote>
  <w:footnote w:type="continuationSeparator" w:id="0">
    <w:p w:rsidR="00B82BA3" w:rsidRDefault="00B82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460" w:rsidRDefault="002E64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26F0"/>
    <w:rsid w:val="000B308A"/>
    <w:rsid w:val="000B5DEA"/>
    <w:rsid w:val="000B7171"/>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9CC"/>
    <w:rsid w:val="000F6FE6"/>
    <w:rsid w:val="000F73C2"/>
    <w:rsid w:val="000F7667"/>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4829"/>
    <w:rsid w:val="00164DDD"/>
    <w:rsid w:val="00165056"/>
    <w:rsid w:val="00165BA8"/>
    <w:rsid w:val="001661D6"/>
    <w:rsid w:val="00166F0A"/>
    <w:rsid w:val="00173FBD"/>
    <w:rsid w:val="00174BD7"/>
    <w:rsid w:val="00177731"/>
    <w:rsid w:val="00182F28"/>
    <w:rsid w:val="001870C1"/>
    <w:rsid w:val="00187322"/>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D27"/>
    <w:rsid w:val="00250E6B"/>
    <w:rsid w:val="0025517A"/>
    <w:rsid w:val="00255BC3"/>
    <w:rsid w:val="002574DC"/>
    <w:rsid w:val="0025784D"/>
    <w:rsid w:val="002602CB"/>
    <w:rsid w:val="00265A48"/>
    <w:rsid w:val="00270948"/>
    <w:rsid w:val="002755DA"/>
    <w:rsid w:val="00276000"/>
    <w:rsid w:val="00276C8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6460"/>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77AB"/>
    <w:rsid w:val="0034299A"/>
    <w:rsid w:val="00344E02"/>
    <w:rsid w:val="00350F3E"/>
    <w:rsid w:val="00356118"/>
    <w:rsid w:val="0035622B"/>
    <w:rsid w:val="0035657E"/>
    <w:rsid w:val="00360612"/>
    <w:rsid w:val="0036110C"/>
    <w:rsid w:val="003630A4"/>
    <w:rsid w:val="0036364C"/>
    <w:rsid w:val="00363903"/>
    <w:rsid w:val="003654D5"/>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B95"/>
    <w:rsid w:val="003A2465"/>
    <w:rsid w:val="003A2AC9"/>
    <w:rsid w:val="003A3C62"/>
    <w:rsid w:val="003B35F6"/>
    <w:rsid w:val="003B5472"/>
    <w:rsid w:val="003B67A6"/>
    <w:rsid w:val="003B70C6"/>
    <w:rsid w:val="003C13A9"/>
    <w:rsid w:val="003C13B9"/>
    <w:rsid w:val="003C1A46"/>
    <w:rsid w:val="003C2C80"/>
    <w:rsid w:val="003C59FC"/>
    <w:rsid w:val="003C66B4"/>
    <w:rsid w:val="003C73AB"/>
    <w:rsid w:val="003D0DBD"/>
    <w:rsid w:val="003D1C24"/>
    <w:rsid w:val="003D323F"/>
    <w:rsid w:val="003D3E82"/>
    <w:rsid w:val="003D40C7"/>
    <w:rsid w:val="003D6FFB"/>
    <w:rsid w:val="003E105D"/>
    <w:rsid w:val="003E3A85"/>
    <w:rsid w:val="003E43B8"/>
    <w:rsid w:val="003E4AA0"/>
    <w:rsid w:val="003E7307"/>
    <w:rsid w:val="003F211A"/>
    <w:rsid w:val="003F48F2"/>
    <w:rsid w:val="003F5223"/>
    <w:rsid w:val="004026D7"/>
    <w:rsid w:val="00404008"/>
    <w:rsid w:val="00404A85"/>
    <w:rsid w:val="004059BB"/>
    <w:rsid w:val="00407EF8"/>
    <w:rsid w:val="0041113A"/>
    <w:rsid w:val="0041169D"/>
    <w:rsid w:val="004122C1"/>
    <w:rsid w:val="00413632"/>
    <w:rsid w:val="004165DA"/>
    <w:rsid w:val="00417BEC"/>
    <w:rsid w:val="004229B9"/>
    <w:rsid w:val="00422C77"/>
    <w:rsid w:val="0042380B"/>
    <w:rsid w:val="00427517"/>
    <w:rsid w:val="00430FB0"/>
    <w:rsid w:val="004320CC"/>
    <w:rsid w:val="00432AD2"/>
    <w:rsid w:val="00442D4E"/>
    <w:rsid w:val="004455C0"/>
    <w:rsid w:val="004461A5"/>
    <w:rsid w:val="00446B45"/>
    <w:rsid w:val="004473BE"/>
    <w:rsid w:val="004571D3"/>
    <w:rsid w:val="0046349D"/>
    <w:rsid w:val="00464D3D"/>
    <w:rsid w:val="004721F7"/>
    <w:rsid w:val="00472CD1"/>
    <w:rsid w:val="0047500D"/>
    <w:rsid w:val="004757F5"/>
    <w:rsid w:val="00483C32"/>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56D0"/>
    <w:rsid w:val="00706172"/>
    <w:rsid w:val="00706435"/>
    <w:rsid w:val="0070770F"/>
    <w:rsid w:val="00711416"/>
    <w:rsid w:val="007132AF"/>
    <w:rsid w:val="00717CC8"/>
    <w:rsid w:val="0072134D"/>
    <w:rsid w:val="007216C6"/>
    <w:rsid w:val="0072218C"/>
    <w:rsid w:val="00727EE2"/>
    <w:rsid w:val="00732EC1"/>
    <w:rsid w:val="0074028D"/>
    <w:rsid w:val="00741520"/>
    <w:rsid w:val="00741A53"/>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A18F2"/>
    <w:rsid w:val="007A2550"/>
    <w:rsid w:val="007A2E45"/>
    <w:rsid w:val="007A31D6"/>
    <w:rsid w:val="007A32B6"/>
    <w:rsid w:val="007A5DB2"/>
    <w:rsid w:val="007A6F76"/>
    <w:rsid w:val="007B03BA"/>
    <w:rsid w:val="007B07B0"/>
    <w:rsid w:val="007B122A"/>
    <w:rsid w:val="007B26F1"/>
    <w:rsid w:val="007B5690"/>
    <w:rsid w:val="007C14C0"/>
    <w:rsid w:val="007C3906"/>
    <w:rsid w:val="007C4629"/>
    <w:rsid w:val="007C69EF"/>
    <w:rsid w:val="007D4F2A"/>
    <w:rsid w:val="007D4FE7"/>
    <w:rsid w:val="007D6733"/>
    <w:rsid w:val="007D7AA5"/>
    <w:rsid w:val="007D7BAA"/>
    <w:rsid w:val="007E13F6"/>
    <w:rsid w:val="007F14C0"/>
    <w:rsid w:val="007F3066"/>
    <w:rsid w:val="007F3C8F"/>
    <w:rsid w:val="007F534E"/>
    <w:rsid w:val="007F6D15"/>
    <w:rsid w:val="007F6D18"/>
    <w:rsid w:val="00804909"/>
    <w:rsid w:val="0080523E"/>
    <w:rsid w:val="00805A7B"/>
    <w:rsid w:val="008202D3"/>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51F9"/>
    <w:rsid w:val="008E5816"/>
    <w:rsid w:val="008E6D6A"/>
    <w:rsid w:val="008F29D7"/>
    <w:rsid w:val="008F4BA9"/>
    <w:rsid w:val="008F5195"/>
    <w:rsid w:val="008F5F2C"/>
    <w:rsid w:val="009005D8"/>
    <w:rsid w:val="00900A45"/>
    <w:rsid w:val="009055E3"/>
    <w:rsid w:val="009120AE"/>
    <w:rsid w:val="00912C22"/>
    <w:rsid w:val="009130F1"/>
    <w:rsid w:val="00913278"/>
    <w:rsid w:val="0091541A"/>
    <w:rsid w:val="00915424"/>
    <w:rsid w:val="00917205"/>
    <w:rsid w:val="0092019C"/>
    <w:rsid w:val="00922CF4"/>
    <w:rsid w:val="00923135"/>
    <w:rsid w:val="00923945"/>
    <w:rsid w:val="00930337"/>
    <w:rsid w:val="00933010"/>
    <w:rsid w:val="00933721"/>
    <w:rsid w:val="00933A78"/>
    <w:rsid w:val="009340FF"/>
    <w:rsid w:val="009358A5"/>
    <w:rsid w:val="00941E05"/>
    <w:rsid w:val="0094339A"/>
    <w:rsid w:val="00943793"/>
    <w:rsid w:val="00947918"/>
    <w:rsid w:val="00947BF8"/>
    <w:rsid w:val="0095622B"/>
    <w:rsid w:val="00960407"/>
    <w:rsid w:val="00967BE1"/>
    <w:rsid w:val="00985DB0"/>
    <w:rsid w:val="009871C1"/>
    <w:rsid w:val="009879CB"/>
    <w:rsid w:val="00991DDC"/>
    <w:rsid w:val="009927C3"/>
    <w:rsid w:val="009930F4"/>
    <w:rsid w:val="009A049C"/>
    <w:rsid w:val="009A281B"/>
    <w:rsid w:val="009A34C9"/>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004"/>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6FBF"/>
    <w:rsid w:val="00AB1ECC"/>
    <w:rsid w:val="00AB21B3"/>
    <w:rsid w:val="00AB3CC3"/>
    <w:rsid w:val="00AB4C1D"/>
    <w:rsid w:val="00AB5483"/>
    <w:rsid w:val="00AC4A2B"/>
    <w:rsid w:val="00AC7BC3"/>
    <w:rsid w:val="00AD0386"/>
    <w:rsid w:val="00AD19CA"/>
    <w:rsid w:val="00AD2411"/>
    <w:rsid w:val="00AD4455"/>
    <w:rsid w:val="00AD7A2C"/>
    <w:rsid w:val="00AE01DB"/>
    <w:rsid w:val="00AE1F1E"/>
    <w:rsid w:val="00AE2F4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5B88"/>
    <w:rsid w:val="00B75F06"/>
    <w:rsid w:val="00B75F48"/>
    <w:rsid w:val="00B75FCC"/>
    <w:rsid w:val="00B76058"/>
    <w:rsid w:val="00B76AD4"/>
    <w:rsid w:val="00B771B8"/>
    <w:rsid w:val="00B82BA3"/>
    <w:rsid w:val="00B8431A"/>
    <w:rsid w:val="00B91181"/>
    <w:rsid w:val="00B93949"/>
    <w:rsid w:val="00B93FAF"/>
    <w:rsid w:val="00B942A2"/>
    <w:rsid w:val="00B960B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C12A0"/>
    <w:rsid w:val="00BC4318"/>
    <w:rsid w:val="00BC699C"/>
    <w:rsid w:val="00BD3AD0"/>
    <w:rsid w:val="00BD5B4B"/>
    <w:rsid w:val="00BD5FA1"/>
    <w:rsid w:val="00BD7FE2"/>
    <w:rsid w:val="00BE0C87"/>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117C0"/>
    <w:rsid w:val="00C1540B"/>
    <w:rsid w:val="00C159D2"/>
    <w:rsid w:val="00C2310B"/>
    <w:rsid w:val="00C2716A"/>
    <w:rsid w:val="00C32FEE"/>
    <w:rsid w:val="00C333EF"/>
    <w:rsid w:val="00C33F8B"/>
    <w:rsid w:val="00C343CE"/>
    <w:rsid w:val="00C34A5B"/>
    <w:rsid w:val="00C36C72"/>
    <w:rsid w:val="00C37829"/>
    <w:rsid w:val="00C37D11"/>
    <w:rsid w:val="00C40C42"/>
    <w:rsid w:val="00C419AF"/>
    <w:rsid w:val="00C429FE"/>
    <w:rsid w:val="00C456CF"/>
    <w:rsid w:val="00C468FA"/>
    <w:rsid w:val="00C51183"/>
    <w:rsid w:val="00C51D88"/>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52E0"/>
    <w:rsid w:val="00CF6B08"/>
    <w:rsid w:val="00D03A51"/>
    <w:rsid w:val="00D0609B"/>
    <w:rsid w:val="00D135B3"/>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536E"/>
    <w:rsid w:val="00DF036A"/>
    <w:rsid w:val="00DF0B73"/>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F6A"/>
    <w:rsid w:val="00E5579A"/>
    <w:rsid w:val="00E5592C"/>
    <w:rsid w:val="00E6423C"/>
    <w:rsid w:val="00E701C3"/>
    <w:rsid w:val="00E73448"/>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5F2E"/>
    <w:rsid w:val="00ED5F6C"/>
    <w:rsid w:val="00EE0C3F"/>
    <w:rsid w:val="00EE0E55"/>
    <w:rsid w:val="00EE3077"/>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4347D"/>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26</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s>
</file>

<file path=customXml/itemProps1.xml><?xml version="1.0" encoding="utf-8"?>
<ds:datastoreItem xmlns:ds="http://schemas.openxmlformats.org/officeDocument/2006/customXml" ds:itemID="{D155CF52-5690-4786-88D2-AF5B8DE7D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2449</TotalTime>
  <Pages>64</Pages>
  <Words>16250</Words>
  <Characters>87752</Characters>
  <Application>Microsoft Office Word</Application>
  <DocSecurity>0</DocSecurity>
  <Lines>731</Lines>
  <Paragraphs>207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269</cp:revision>
  <cp:lastPrinted>2019-04-12T11:43:00Z</cp:lastPrinted>
  <dcterms:created xsi:type="dcterms:W3CDTF">2019-04-11T09:25:00Z</dcterms:created>
  <dcterms:modified xsi:type="dcterms:W3CDTF">2019-04-22T11:00:00Z</dcterms:modified>
</cp:coreProperties>
</file>